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E937F3">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BB5386" w:rsidRPr="0054534E" w:rsidRDefault="00BB5386" w:rsidP="00BB5386">
      <w:pPr>
        <w:pStyle w:val="Title"/>
        <w:spacing w:before="0"/>
        <w:rPr>
          <w:sz w:val="32"/>
          <w:szCs w:val="24"/>
        </w:rPr>
      </w:pPr>
      <w:r w:rsidRPr="0054534E">
        <w:rPr>
          <w:sz w:val="32"/>
          <w:szCs w:val="24"/>
        </w:rPr>
        <w:t xml:space="preserve">CIVE </w:t>
      </w:r>
      <w:r w:rsidR="005800CD">
        <w:rPr>
          <w:sz w:val="32"/>
          <w:szCs w:val="24"/>
        </w:rPr>
        <w:t>4542</w:t>
      </w:r>
      <w:r w:rsidRPr="0054534E">
        <w:rPr>
          <w:sz w:val="32"/>
          <w:szCs w:val="24"/>
        </w:rPr>
        <w:t xml:space="preserve"> </w:t>
      </w:r>
      <w:r w:rsidR="005800CD">
        <w:rPr>
          <w:sz w:val="32"/>
          <w:szCs w:val="24"/>
        </w:rPr>
        <w:t>Foundation Engineering</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EndPr/>
        <w:sdtContent>
          <w:r w:rsidR="00706F10">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EndPr/>
        <w:sdtContent>
          <w:r w:rsidR="00706F10">
            <w:rPr>
              <w:szCs w:val="24"/>
            </w:rPr>
            <w:t>2016</w:t>
          </w:r>
        </w:sdtContent>
      </w:sdt>
      <w:r w:rsidRPr="00133085">
        <w:rPr>
          <w:szCs w:val="24"/>
        </w:rPr>
        <w:t xml:space="preserve">  </w:t>
      </w:r>
      <w:r w:rsidRPr="00133085">
        <w:rPr>
          <w:b/>
          <w:szCs w:val="24"/>
        </w:rPr>
        <w:t xml:space="preserve">Instructor: </w:t>
      </w:r>
      <w:r w:rsidR="00E937F3">
        <w:rPr>
          <w:b/>
          <w:szCs w:val="24"/>
        </w:rPr>
        <w:t>Prof. Yegian</w:t>
      </w:r>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E937F3">
        <w:rPr>
          <w:color w:val="A6A6A6" w:themeColor="background1" w:themeShade="A6"/>
          <w:szCs w:val="24"/>
        </w:rPr>
        <w:t>05/27/2016</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5213EE" w:rsidRPr="0083313C" w:rsidRDefault="005213EE" w:rsidP="005213EE">
      <w:pPr>
        <w:pStyle w:val="ListParagraph"/>
        <w:numPr>
          <w:ilvl w:val="0"/>
          <w:numId w:val="14"/>
        </w:numPr>
        <w:rPr>
          <w:sz w:val="20"/>
          <w:szCs w:val="24"/>
        </w:rPr>
      </w:pPr>
      <w:r>
        <w:rPr>
          <w:sz w:val="20"/>
          <w:szCs w:val="24"/>
        </w:rPr>
        <w:t>Grade summaries will be based on exams, the public meeting assignment, and the project, which may have grades for different aspects.</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Pr>
          <w:sz w:val="20"/>
          <w:szCs w:val="24"/>
        </w:rPr>
        <w:t>Listed in item 3 below.</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_4542</w:t>
      </w:r>
      <w:r w:rsidRPr="003A49B9">
        <w:rPr>
          <w:rFonts w:ascii="Calibri" w:hAnsi="Calibri"/>
          <w:sz w:val="20"/>
          <w:szCs w:val="24"/>
        </w:rPr>
        <w:t xml:space="preserve"> </w:t>
      </w:r>
      <w:r>
        <w:rPr>
          <w:rFonts w:ascii="Calibri" w:hAnsi="Calibri"/>
          <w:sz w:val="20"/>
          <w:szCs w:val="24"/>
        </w:rPr>
        <w:t>_201</w:t>
      </w:r>
      <w:r w:rsidR="00706F10">
        <w:rPr>
          <w:rFonts w:ascii="Calibri" w:hAnsi="Calibri"/>
          <w:sz w:val="20"/>
          <w:szCs w:val="24"/>
        </w:rPr>
        <w:t>6</w:t>
      </w:r>
      <w:r>
        <w:rPr>
          <w:rFonts w:ascii="Calibri" w:hAnsi="Calibri"/>
          <w:sz w:val="20"/>
          <w:szCs w:val="24"/>
        </w:rPr>
        <w:t>_</w:t>
      </w:r>
      <w:r w:rsidR="00706F10">
        <w:rPr>
          <w:rFonts w:ascii="Calibri" w:hAnsi="Calibri"/>
          <w:sz w:val="20"/>
          <w:szCs w:val="24"/>
        </w:rPr>
        <w:t>Spring</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E937F3" w:rsidP="00C21B2B">
            <w:pPr>
              <w:pStyle w:val="BodyText"/>
              <w:keepNext/>
              <w:rPr>
                <w:i w:val="0"/>
                <w:sz w:val="20"/>
              </w:rPr>
            </w:pPr>
            <w:r>
              <w:rPr>
                <w:i w:val="0"/>
                <w:sz w:val="20"/>
              </w:rPr>
              <w:t>Solved more problems on the board, per student requests</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E937F3" w:rsidP="00E937F3">
            <w:pPr>
              <w:pStyle w:val="BodyText"/>
              <w:rPr>
                <w:i w:val="0"/>
                <w:sz w:val="20"/>
              </w:rPr>
            </w:pPr>
            <w:r>
              <w:rPr>
                <w:i w:val="0"/>
                <w:sz w:val="20"/>
              </w:rPr>
              <w:t>More of the lectures were explained on the board, per student requests</w:t>
            </w: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E937F3" w:rsidP="00E937F3">
            <w:pPr>
              <w:pStyle w:val="BodyText"/>
              <w:rPr>
                <w:i w:val="0"/>
                <w:sz w:val="20"/>
              </w:rPr>
            </w:pPr>
            <w:r>
              <w:rPr>
                <w:i w:val="0"/>
                <w:sz w:val="20"/>
              </w:rPr>
              <w:t>Prepared and provided students class notes. (less reliance on the book)</w:t>
            </w: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firstRow="1" w:lastRow="0" w:firstColumn="1" w:lastColumn="0" w:noHBand="0" w:noVBand="1"/>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Default="00E937F3" w:rsidP="00E23331">
            <w:pPr>
              <w:pStyle w:val="BodyText"/>
              <w:keepNext/>
              <w:rPr>
                <w:i w:val="0"/>
              </w:rPr>
            </w:pPr>
            <w:r>
              <w:rPr>
                <w:i w:val="0"/>
              </w:rPr>
              <w:t>Include retaining walls</w:t>
            </w:r>
          </w:p>
        </w:tc>
        <w:tc>
          <w:tcPr>
            <w:tcW w:w="6408" w:type="dxa"/>
          </w:tcPr>
          <w:p w:rsidR="00BF2C06" w:rsidRDefault="00E937F3" w:rsidP="00E23331">
            <w:pPr>
              <w:pStyle w:val="BodyText"/>
              <w:keepNext/>
              <w:rPr>
                <w:i w:val="0"/>
              </w:rPr>
            </w:pPr>
            <w:r>
              <w:rPr>
                <w:i w:val="0"/>
              </w:rPr>
              <w:t>Done</w:t>
            </w:r>
          </w:p>
        </w:tc>
      </w:tr>
      <w:tr w:rsidR="00BF2C06" w:rsidTr="00E23331">
        <w:tc>
          <w:tcPr>
            <w:tcW w:w="468" w:type="dxa"/>
          </w:tcPr>
          <w:p w:rsidR="00BF2C06" w:rsidRDefault="00BF2C06" w:rsidP="00E23331">
            <w:pPr>
              <w:pStyle w:val="BodyText"/>
              <w:keepNext/>
              <w:rPr>
                <w:i w:val="0"/>
              </w:rPr>
            </w:pPr>
            <w:r>
              <w:rPr>
                <w:i w:val="0"/>
              </w:rPr>
              <w:t>2.</w:t>
            </w:r>
          </w:p>
        </w:tc>
        <w:tc>
          <w:tcPr>
            <w:tcW w:w="2700" w:type="dxa"/>
          </w:tcPr>
          <w:p w:rsidR="00BF2C06" w:rsidRDefault="00E937F3" w:rsidP="00E23331">
            <w:pPr>
              <w:pStyle w:val="BodyText"/>
              <w:rPr>
                <w:i w:val="0"/>
              </w:rPr>
            </w:pPr>
            <w:r>
              <w:rPr>
                <w:i w:val="0"/>
              </w:rPr>
              <w:t>Write more on the board</w:t>
            </w:r>
          </w:p>
        </w:tc>
        <w:tc>
          <w:tcPr>
            <w:tcW w:w="6408" w:type="dxa"/>
          </w:tcPr>
          <w:p w:rsidR="00BF2C06" w:rsidRDefault="00E937F3" w:rsidP="00E23331">
            <w:pPr>
              <w:pStyle w:val="BodyText"/>
              <w:rPr>
                <w:i w:val="0"/>
              </w:rPr>
            </w:pPr>
            <w:r>
              <w:rPr>
                <w:i w:val="0"/>
              </w:rPr>
              <w:t>Done</w:t>
            </w:r>
          </w:p>
        </w:tc>
      </w:tr>
      <w:tr w:rsidR="00BF2C06" w:rsidTr="00E23331">
        <w:tc>
          <w:tcPr>
            <w:tcW w:w="468" w:type="dxa"/>
          </w:tcPr>
          <w:p w:rsidR="00BF2C06" w:rsidRDefault="00BF2C06" w:rsidP="00E23331">
            <w:pPr>
              <w:pStyle w:val="BodyText"/>
              <w:keepNext/>
              <w:rPr>
                <w:i w:val="0"/>
              </w:rPr>
            </w:pPr>
            <w:r>
              <w:rPr>
                <w:i w:val="0"/>
              </w:rPr>
              <w:t>3.</w:t>
            </w:r>
          </w:p>
        </w:tc>
        <w:tc>
          <w:tcPr>
            <w:tcW w:w="2700" w:type="dxa"/>
          </w:tcPr>
          <w:p w:rsidR="00BF2C06" w:rsidRDefault="00E937F3" w:rsidP="00E23331">
            <w:pPr>
              <w:pStyle w:val="BodyText"/>
              <w:rPr>
                <w:i w:val="0"/>
              </w:rPr>
            </w:pPr>
            <w:r>
              <w:rPr>
                <w:i w:val="0"/>
              </w:rPr>
              <w:t>Provide more details and expectations re Projects</w:t>
            </w:r>
          </w:p>
        </w:tc>
        <w:tc>
          <w:tcPr>
            <w:tcW w:w="6408" w:type="dxa"/>
          </w:tcPr>
          <w:p w:rsidR="00BF2C06" w:rsidRDefault="00E937F3" w:rsidP="00E23331">
            <w:pPr>
              <w:pStyle w:val="BodyText"/>
              <w:rPr>
                <w:i w:val="0"/>
              </w:rPr>
            </w:pPr>
            <w:r>
              <w:rPr>
                <w:i w:val="0"/>
              </w:rPr>
              <w:t>Done</w:t>
            </w:r>
          </w:p>
        </w:tc>
      </w:tr>
    </w:tbl>
    <w:p w:rsidR="00D000CB" w:rsidRPr="00133085" w:rsidRDefault="00D000CB" w:rsidP="00EF70EF">
      <w:pPr>
        <w:rPr>
          <w:b/>
        </w:rPr>
      </w:pPr>
    </w:p>
    <w:p w:rsidR="00301981" w:rsidRDefault="00301981" w:rsidP="00EF70EF">
      <w:pPr>
        <w:rPr>
          <w:b/>
        </w:rPr>
      </w:pPr>
    </w:p>
    <w:p w:rsidR="00142060" w:rsidRPr="0054534E" w:rsidRDefault="0054534E" w:rsidP="00C21B2B">
      <w:pPr>
        <w:keepNext/>
        <w:rPr>
          <w:b/>
        </w:rPr>
      </w:pPr>
      <w:r w:rsidRPr="0054534E">
        <w:rPr>
          <w:b/>
        </w:rPr>
        <w:t xml:space="preserve">3. </w:t>
      </w:r>
      <w:r w:rsidR="00142060" w:rsidRPr="0054534E">
        <w:rPr>
          <w:b/>
        </w:rPr>
        <w:t>Student questionnaire summary</w:t>
      </w:r>
    </w:p>
    <w:p w:rsidR="009B07DB" w:rsidRDefault="00D175AE" w:rsidP="00D175AE">
      <w:pPr>
        <w:rPr>
          <w:i/>
        </w:rPr>
      </w:pPr>
      <w:r>
        <w:rPr>
          <w:i/>
        </w:rPr>
        <w:t>Does not apply</w:t>
      </w:r>
    </w:p>
    <w:p w:rsidR="00D175AE" w:rsidRPr="00D175AE" w:rsidRDefault="00D175AE" w:rsidP="002A2CDE">
      <w:pPr>
        <w:keepNext/>
        <w:rPr>
          <w:i/>
        </w:rPr>
      </w:pPr>
    </w:p>
    <w:p w:rsidR="00A9220C" w:rsidRDefault="0054534E" w:rsidP="002A2CDE">
      <w:pPr>
        <w:keepNext/>
        <w:rPr>
          <w:b/>
        </w:rPr>
      </w:pPr>
      <w:r>
        <w:rPr>
          <w:b/>
        </w:rPr>
        <w:t>4</w:t>
      </w:r>
      <w:r w:rsidR="00142060" w:rsidRPr="00142060">
        <w:rPr>
          <w:b/>
        </w:rPr>
        <w:t xml:space="preserve">. </w:t>
      </w:r>
      <w:r w:rsidR="00A9220C" w:rsidRPr="00142060">
        <w:rPr>
          <w:b/>
        </w:rPr>
        <w:t>Grade Summary</w:t>
      </w:r>
      <w:r w:rsidR="00E937F3">
        <w:rPr>
          <w:b/>
        </w:rPr>
        <w:t xml:space="preserve"> (Project-based course. Grades were based on 6 Homeworks, 1 large project with 3 parts, 1 presentation, and a final examination.  The grade sheet is attached)</w:t>
      </w:r>
    </w:p>
    <w:tbl>
      <w:tblPr>
        <w:tblStyle w:val="TableGrid"/>
        <w:tblW w:w="0" w:type="auto"/>
        <w:tblLook w:val="04A0" w:firstRow="1" w:lastRow="0" w:firstColumn="1" w:lastColumn="0" w:noHBand="0" w:noVBand="1"/>
      </w:tblPr>
      <w:tblGrid>
        <w:gridCol w:w="3348"/>
        <w:gridCol w:w="1057"/>
        <w:gridCol w:w="1283"/>
        <w:gridCol w:w="3870"/>
      </w:tblGrid>
      <w:tr w:rsidR="005213EE" w:rsidTr="00F97AEF">
        <w:tc>
          <w:tcPr>
            <w:tcW w:w="3348" w:type="dxa"/>
          </w:tcPr>
          <w:p w:rsidR="005213EE" w:rsidRPr="00AD6AEC" w:rsidRDefault="005213EE" w:rsidP="00F97AEF">
            <w:pPr>
              <w:keepNext/>
              <w:jc w:val="center"/>
              <w:rPr>
                <w:b/>
                <w:sz w:val="20"/>
              </w:rPr>
            </w:pPr>
            <w:r>
              <w:rPr>
                <w:b/>
                <w:sz w:val="20"/>
              </w:rPr>
              <w:t>Public Meeting assignment</w:t>
            </w:r>
          </w:p>
        </w:tc>
        <w:tc>
          <w:tcPr>
            <w:tcW w:w="1057" w:type="dxa"/>
          </w:tcPr>
          <w:p w:rsidR="005213EE" w:rsidRPr="00AD6AEC" w:rsidRDefault="005213EE" w:rsidP="00F97AEF">
            <w:pPr>
              <w:keepNext/>
              <w:jc w:val="center"/>
              <w:rPr>
                <w:b/>
                <w:sz w:val="20"/>
              </w:rPr>
            </w:pPr>
            <w:r w:rsidRPr="00AD6AEC">
              <w:rPr>
                <w:b/>
                <w:sz w:val="20"/>
              </w:rPr>
              <w:t xml:space="preserve">Average score </w:t>
            </w:r>
            <w:r w:rsidRPr="00AD6AEC">
              <w:rPr>
                <w:sz w:val="20"/>
              </w:rPr>
              <w:t>(0 to 100)</w:t>
            </w:r>
          </w:p>
        </w:tc>
        <w:tc>
          <w:tcPr>
            <w:tcW w:w="1283" w:type="dxa"/>
          </w:tcPr>
          <w:p w:rsidR="005213EE" w:rsidRPr="00AD6AEC" w:rsidRDefault="005213EE" w:rsidP="00F97AEF">
            <w:pPr>
              <w:keepNext/>
              <w:jc w:val="center"/>
              <w:rPr>
                <w:b/>
                <w:sz w:val="20"/>
              </w:rPr>
            </w:pPr>
            <w:r w:rsidRPr="00AD6AEC">
              <w:rPr>
                <w:b/>
                <w:sz w:val="20"/>
              </w:rPr>
              <w:t>% students with adequate achievement</w:t>
            </w:r>
          </w:p>
        </w:tc>
        <w:tc>
          <w:tcPr>
            <w:tcW w:w="3870" w:type="dxa"/>
          </w:tcPr>
          <w:p w:rsidR="005213EE" w:rsidRPr="00AD6AEC" w:rsidRDefault="005213EE" w:rsidP="00F97AEF">
            <w:pPr>
              <w:keepNext/>
              <w:jc w:val="center"/>
              <w:rPr>
                <w:b/>
                <w:sz w:val="20"/>
              </w:rPr>
            </w:pPr>
            <w:r w:rsidRPr="00AD6AEC">
              <w:rPr>
                <w:b/>
                <w:sz w:val="20"/>
              </w:rPr>
              <w:t>Comment on any item with poor achievement</w:t>
            </w:r>
          </w:p>
        </w:tc>
      </w:tr>
      <w:tr w:rsidR="005213EE" w:rsidRPr="009B07DB" w:rsidTr="00F97AEF">
        <w:tc>
          <w:tcPr>
            <w:tcW w:w="3348" w:type="dxa"/>
          </w:tcPr>
          <w:p w:rsidR="005213EE" w:rsidRPr="009B07DB" w:rsidRDefault="005213EE" w:rsidP="00F97AEF">
            <w:pPr>
              <w:keepNext/>
              <w:rPr>
                <w:sz w:val="20"/>
              </w:rPr>
            </w:pPr>
            <w:r>
              <w:rPr>
                <w:sz w:val="20"/>
              </w:rPr>
              <w:t>PM</w:t>
            </w:r>
          </w:p>
        </w:tc>
        <w:tc>
          <w:tcPr>
            <w:tcW w:w="1057" w:type="dxa"/>
          </w:tcPr>
          <w:p w:rsidR="005213EE" w:rsidRPr="009B07DB" w:rsidRDefault="005213EE" w:rsidP="00F97AEF">
            <w:pPr>
              <w:keepNext/>
              <w:rPr>
                <w:sz w:val="20"/>
              </w:rPr>
            </w:pPr>
          </w:p>
        </w:tc>
        <w:tc>
          <w:tcPr>
            <w:tcW w:w="1283" w:type="dxa"/>
          </w:tcPr>
          <w:p w:rsidR="005213EE" w:rsidRPr="009B07DB" w:rsidRDefault="005213EE" w:rsidP="00F97AEF">
            <w:pPr>
              <w:keepNext/>
              <w:rPr>
                <w:sz w:val="20"/>
              </w:rPr>
            </w:pPr>
          </w:p>
        </w:tc>
        <w:tc>
          <w:tcPr>
            <w:tcW w:w="3870" w:type="dxa"/>
          </w:tcPr>
          <w:p w:rsidR="005213EE" w:rsidRPr="009B07DB" w:rsidRDefault="005213EE" w:rsidP="00F97AEF">
            <w:pPr>
              <w:keepNext/>
              <w:rPr>
                <w:sz w:val="20"/>
              </w:rPr>
            </w:pPr>
          </w:p>
        </w:tc>
      </w:tr>
    </w:tbl>
    <w:p w:rsidR="005213EE" w:rsidRPr="00142060" w:rsidRDefault="005213EE" w:rsidP="002A2CDE">
      <w:pPr>
        <w:keepNext/>
        <w:rPr>
          <w:b/>
        </w:rPr>
      </w:pPr>
    </w:p>
    <w:tbl>
      <w:tblPr>
        <w:tblStyle w:val="TableGrid"/>
        <w:tblW w:w="0" w:type="auto"/>
        <w:tblLook w:val="04A0" w:firstRow="1" w:lastRow="0" w:firstColumn="1" w:lastColumn="0" w:noHBand="0" w:noVBand="1"/>
      </w:tblPr>
      <w:tblGrid>
        <w:gridCol w:w="1063"/>
        <w:gridCol w:w="2285"/>
        <w:gridCol w:w="1080"/>
        <w:gridCol w:w="1283"/>
        <w:gridCol w:w="3865"/>
      </w:tblGrid>
      <w:tr w:rsidR="000A0922" w:rsidTr="00956328">
        <w:tc>
          <w:tcPr>
            <w:tcW w:w="1063" w:type="dxa"/>
            <w:vAlign w:val="center"/>
          </w:tcPr>
          <w:p w:rsidR="000A0922" w:rsidRPr="00142060" w:rsidRDefault="007D694C" w:rsidP="00886BE3">
            <w:pPr>
              <w:keepNext/>
              <w:jc w:val="center"/>
            </w:pPr>
            <w:r>
              <w:rPr>
                <w:b/>
                <w:sz w:val="20"/>
              </w:rPr>
              <w:t>E</w:t>
            </w:r>
            <w:r w:rsidR="00886BE3">
              <w:rPr>
                <w:b/>
                <w:sz w:val="20"/>
              </w:rPr>
              <w:t xml:space="preserve">xam </w:t>
            </w:r>
            <w:r>
              <w:rPr>
                <w:b/>
                <w:sz w:val="20"/>
              </w:rPr>
              <w:t xml:space="preserve">1 </w:t>
            </w:r>
            <w:r w:rsidR="00886BE3">
              <w:rPr>
                <w:b/>
                <w:sz w:val="20"/>
              </w:rPr>
              <w:t>question #</w:t>
            </w:r>
          </w:p>
        </w:tc>
        <w:tc>
          <w:tcPr>
            <w:tcW w:w="2285"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78697B" w:rsidTr="00956328">
        <w:tc>
          <w:tcPr>
            <w:tcW w:w="1063" w:type="dxa"/>
          </w:tcPr>
          <w:p w:rsidR="0078697B" w:rsidRPr="00E35BD2" w:rsidRDefault="0078697B" w:rsidP="00F97AEF">
            <w:pPr>
              <w:keepNext/>
              <w:rPr>
                <w:sz w:val="20"/>
              </w:rPr>
            </w:pPr>
            <w:r>
              <w:rPr>
                <w:sz w:val="20"/>
              </w:rPr>
              <w:t>M.1</w:t>
            </w:r>
          </w:p>
        </w:tc>
        <w:tc>
          <w:tcPr>
            <w:tcW w:w="2285" w:type="dxa"/>
          </w:tcPr>
          <w:p w:rsidR="0078697B" w:rsidRPr="009B07DB" w:rsidRDefault="0078697B" w:rsidP="002A2CDE">
            <w:pPr>
              <w:keepNext/>
              <w:rPr>
                <w:sz w:val="20"/>
              </w:rPr>
            </w:pPr>
          </w:p>
        </w:tc>
        <w:tc>
          <w:tcPr>
            <w:tcW w:w="1080" w:type="dxa"/>
          </w:tcPr>
          <w:p w:rsidR="0078697B" w:rsidRPr="009B07DB" w:rsidRDefault="0078697B" w:rsidP="002A2CDE">
            <w:pPr>
              <w:keepNext/>
              <w:rPr>
                <w:sz w:val="20"/>
              </w:rPr>
            </w:pPr>
          </w:p>
        </w:tc>
        <w:tc>
          <w:tcPr>
            <w:tcW w:w="1283" w:type="dxa"/>
          </w:tcPr>
          <w:p w:rsidR="0078697B" w:rsidRPr="009B07DB" w:rsidRDefault="0078697B" w:rsidP="002A2CDE">
            <w:pPr>
              <w:keepNext/>
              <w:rPr>
                <w:sz w:val="20"/>
              </w:rPr>
            </w:pPr>
          </w:p>
        </w:tc>
        <w:tc>
          <w:tcPr>
            <w:tcW w:w="3865" w:type="dxa"/>
          </w:tcPr>
          <w:p w:rsidR="0078697B" w:rsidRPr="009B07DB" w:rsidRDefault="0078697B" w:rsidP="002A2CDE">
            <w:pPr>
              <w:keepNext/>
              <w:rPr>
                <w:sz w:val="20"/>
              </w:rPr>
            </w:pPr>
          </w:p>
        </w:tc>
      </w:tr>
      <w:tr w:rsidR="0078697B" w:rsidTr="00956328">
        <w:tc>
          <w:tcPr>
            <w:tcW w:w="1063" w:type="dxa"/>
          </w:tcPr>
          <w:p w:rsidR="0078697B" w:rsidRPr="00E35BD2" w:rsidRDefault="0078697B" w:rsidP="00F97AEF">
            <w:pPr>
              <w:keepNext/>
              <w:rPr>
                <w:sz w:val="20"/>
              </w:rPr>
            </w:pPr>
            <w:r>
              <w:rPr>
                <w:sz w:val="20"/>
              </w:rPr>
              <w:t>M.2</w:t>
            </w:r>
          </w:p>
        </w:tc>
        <w:tc>
          <w:tcPr>
            <w:tcW w:w="2285" w:type="dxa"/>
          </w:tcPr>
          <w:p w:rsidR="0078697B" w:rsidRPr="009B07DB" w:rsidRDefault="0078697B" w:rsidP="002A2CDE">
            <w:pPr>
              <w:keepNext/>
              <w:rPr>
                <w:sz w:val="20"/>
              </w:rPr>
            </w:pPr>
          </w:p>
        </w:tc>
        <w:tc>
          <w:tcPr>
            <w:tcW w:w="1080" w:type="dxa"/>
          </w:tcPr>
          <w:p w:rsidR="0078697B" w:rsidRPr="009B07DB" w:rsidRDefault="0078697B" w:rsidP="002A2CDE">
            <w:pPr>
              <w:keepNext/>
              <w:rPr>
                <w:sz w:val="20"/>
              </w:rPr>
            </w:pPr>
          </w:p>
        </w:tc>
        <w:tc>
          <w:tcPr>
            <w:tcW w:w="1283" w:type="dxa"/>
          </w:tcPr>
          <w:p w:rsidR="0078697B" w:rsidRPr="009B07DB" w:rsidRDefault="0078697B" w:rsidP="002A2CDE">
            <w:pPr>
              <w:keepNext/>
              <w:rPr>
                <w:sz w:val="20"/>
              </w:rPr>
            </w:pPr>
          </w:p>
        </w:tc>
        <w:tc>
          <w:tcPr>
            <w:tcW w:w="3865" w:type="dxa"/>
          </w:tcPr>
          <w:p w:rsidR="0078697B" w:rsidRPr="009B07DB" w:rsidRDefault="0078697B" w:rsidP="002A2CDE">
            <w:pPr>
              <w:keepNext/>
              <w:rPr>
                <w:sz w:val="20"/>
              </w:rPr>
            </w:pPr>
          </w:p>
        </w:tc>
      </w:tr>
      <w:tr w:rsidR="0078697B" w:rsidTr="00956328">
        <w:tc>
          <w:tcPr>
            <w:tcW w:w="1063" w:type="dxa"/>
          </w:tcPr>
          <w:p w:rsidR="0078697B" w:rsidRPr="00E35BD2" w:rsidRDefault="0078697B" w:rsidP="00F97AEF">
            <w:pPr>
              <w:rPr>
                <w:sz w:val="20"/>
              </w:rPr>
            </w:pPr>
            <w:r>
              <w:rPr>
                <w:sz w:val="20"/>
              </w:rPr>
              <w:t>M.3</w:t>
            </w:r>
          </w:p>
        </w:tc>
        <w:tc>
          <w:tcPr>
            <w:tcW w:w="2285" w:type="dxa"/>
          </w:tcPr>
          <w:p w:rsidR="0078697B" w:rsidRPr="009B07DB" w:rsidRDefault="0078697B" w:rsidP="00D00030">
            <w:pPr>
              <w:rPr>
                <w:sz w:val="20"/>
              </w:rPr>
            </w:pPr>
          </w:p>
        </w:tc>
        <w:tc>
          <w:tcPr>
            <w:tcW w:w="1080" w:type="dxa"/>
          </w:tcPr>
          <w:p w:rsidR="0078697B" w:rsidRPr="009B07DB" w:rsidRDefault="0078697B" w:rsidP="00D00030">
            <w:pPr>
              <w:rPr>
                <w:sz w:val="20"/>
              </w:rPr>
            </w:pPr>
          </w:p>
        </w:tc>
        <w:tc>
          <w:tcPr>
            <w:tcW w:w="1283" w:type="dxa"/>
          </w:tcPr>
          <w:p w:rsidR="0078697B" w:rsidRPr="009B07DB" w:rsidRDefault="0078697B" w:rsidP="00D00030">
            <w:pPr>
              <w:rPr>
                <w:sz w:val="20"/>
              </w:rPr>
            </w:pPr>
          </w:p>
        </w:tc>
        <w:tc>
          <w:tcPr>
            <w:tcW w:w="3865" w:type="dxa"/>
          </w:tcPr>
          <w:p w:rsidR="0078697B" w:rsidRPr="009B07DB" w:rsidRDefault="0078697B" w:rsidP="00D00030">
            <w:pPr>
              <w:rPr>
                <w:sz w:val="20"/>
              </w:rPr>
            </w:pPr>
          </w:p>
        </w:tc>
      </w:tr>
      <w:tr w:rsidR="0078697B" w:rsidTr="00956328">
        <w:tc>
          <w:tcPr>
            <w:tcW w:w="1063" w:type="dxa"/>
          </w:tcPr>
          <w:p w:rsidR="0078697B" w:rsidRPr="00E35BD2" w:rsidRDefault="0078697B" w:rsidP="00F97AEF">
            <w:pPr>
              <w:rPr>
                <w:sz w:val="20"/>
              </w:rPr>
            </w:pPr>
            <w:r>
              <w:rPr>
                <w:sz w:val="20"/>
              </w:rPr>
              <w:t>M.4</w:t>
            </w:r>
          </w:p>
        </w:tc>
        <w:tc>
          <w:tcPr>
            <w:tcW w:w="2285" w:type="dxa"/>
          </w:tcPr>
          <w:p w:rsidR="0078697B" w:rsidRPr="009B07DB" w:rsidRDefault="0078697B" w:rsidP="00D00030">
            <w:pPr>
              <w:rPr>
                <w:sz w:val="20"/>
              </w:rPr>
            </w:pPr>
          </w:p>
        </w:tc>
        <w:tc>
          <w:tcPr>
            <w:tcW w:w="1080" w:type="dxa"/>
          </w:tcPr>
          <w:p w:rsidR="0078697B" w:rsidRPr="009B07DB" w:rsidRDefault="0078697B" w:rsidP="00D00030">
            <w:pPr>
              <w:rPr>
                <w:sz w:val="20"/>
              </w:rPr>
            </w:pPr>
          </w:p>
        </w:tc>
        <w:tc>
          <w:tcPr>
            <w:tcW w:w="1283" w:type="dxa"/>
          </w:tcPr>
          <w:p w:rsidR="0078697B" w:rsidRPr="009B07DB" w:rsidRDefault="0078697B" w:rsidP="00D00030">
            <w:pPr>
              <w:rPr>
                <w:sz w:val="20"/>
              </w:rPr>
            </w:pPr>
          </w:p>
        </w:tc>
        <w:tc>
          <w:tcPr>
            <w:tcW w:w="3865" w:type="dxa"/>
          </w:tcPr>
          <w:p w:rsidR="0078697B" w:rsidRPr="009B07DB" w:rsidRDefault="0078697B" w:rsidP="00D00030">
            <w:pPr>
              <w:rPr>
                <w:sz w:val="20"/>
              </w:rPr>
            </w:pPr>
          </w:p>
        </w:tc>
      </w:tr>
      <w:tr w:rsidR="000A0922" w:rsidTr="00956328">
        <w:tc>
          <w:tcPr>
            <w:tcW w:w="1063" w:type="dxa"/>
          </w:tcPr>
          <w:p w:rsidR="000A0922" w:rsidRPr="00E35BD2" w:rsidRDefault="000A0922" w:rsidP="00D00030">
            <w:pPr>
              <w:rPr>
                <w:sz w:val="20"/>
              </w:rPr>
            </w:pPr>
          </w:p>
        </w:tc>
        <w:tc>
          <w:tcPr>
            <w:tcW w:w="2285" w:type="dxa"/>
          </w:tcPr>
          <w:p w:rsidR="000A0922" w:rsidRPr="009B07DB" w:rsidRDefault="000A0922" w:rsidP="00D00030">
            <w:pPr>
              <w:rPr>
                <w:sz w:val="20"/>
              </w:rPr>
            </w:pPr>
          </w:p>
        </w:tc>
        <w:tc>
          <w:tcPr>
            <w:tcW w:w="1080" w:type="dxa"/>
          </w:tcPr>
          <w:p w:rsidR="000A0922" w:rsidRPr="009B07DB" w:rsidRDefault="000A0922" w:rsidP="00D00030">
            <w:pPr>
              <w:rPr>
                <w:sz w:val="20"/>
              </w:rPr>
            </w:pPr>
          </w:p>
        </w:tc>
        <w:tc>
          <w:tcPr>
            <w:tcW w:w="1283" w:type="dxa"/>
          </w:tcPr>
          <w:p w:rsidR="000A0922" w:rsidRPr="009B07DB" w:rsidRDefault="000A0922" w:rsidP="00D00030">
            <w:pPr>
              <w:rPr>
                <w:sz w:val="20"/>
              </w:rPr>
            </w:pPr>
          </w:p>
        </w:tc>
        <w:tc>
          <w:tcPr>
            <w:tcW w:w="3865" w:type="dxa"/>
          </w:tcPr>
          <w:p w:rsidR="000A0922" w:rsidRPr="009B07DB" w:rsidRDefault="000A0922" w:rsidP="00D00030">
            <w:pPr>
              <w:rPr>
                <w:sz w:val="20"/>
              </w:rPr>
            </w:pPr>
          </w:p>
        </w:tc>
      </w:tr>
      <w:tr w:rsidR="009B07DB" w:rsidTr="009B07DB">
        <w:tc>
          <w:tcPr>
            <w:tcW w:w="1063" w:type="dxa"/>
          </w:tcPr>
          <w:p w:rsidR="009B07DB" w:rsidRPr="00142060" w:rsidRDefault="009B07DB" w:rsidP="00D00030">
            <w:pPr>
              <w:keepNext/>
              <w:jc w:val="center"/>
            </w:pPr>
          </w:p>
        </w:tc>
        <w:tc>
          <w:tcPr>
            <w:tcW w:w="2285" w:type="dxa"/>
          </w:tcPr>
          <w:p w:rsidR="009B07DB" w:rsidRPr="009B07DB" w:rsidRDefault="009B07DB" w:rsidP="00D00030">
            <w:pPr>
              <w:keepNext/>
              <w:jc w:val="center"/>
              <w:rPr>
                <w:b/>
                <w:sz w:val="20"/>
              </w:rPr>
            </w:pPr>
          </w:p>
        </w:tc>
        <w:tc>
          <w:tcPr>
            <w:tcW w:w="1080" w:type="dxa"/>
          </w:tcPr>
          <w:p w:rsidR="009B07DB" w:rsidRPr="009B07DB" w:rsidRDefault="009B07DB" w:rsidP="00D00030">
            <w:pPr>
              <w:keepNext/>
              <w:jc w:val="center"/>
              <w:rPr>
                <w:b/>
                <w:sz w:val="20"/>
              </w:rPr>
            </w:pPr>
          </w:p>
        </w:tc>
        <w:tc>
          <w:tcPr>
            <w:tcW w:w="1283" w:type="dxa"/>
          </w:tcPr>
          <w:p w:rsidR="009B07DB" w:rsidRPr="009B07DB" w:rsidRDefault="009B07DB" w:rsidP="00D00030">
            <w:pPr>
              <w:keepNext/>
              <w:jc w:val="center"/>
              <w:rPr>
                <w:b/>
                <w:sz w:val="20"/>
              </w:rPr>
            </w:pPr>
          </w:p>
        </w:tc>
        <w:tc>
          <w:tcPr>
            <w:tcW w:w="3865" w:type="dxa"/>
          </w:tcPr>
          <w:p w:rsidR="009B07DB" w:rsidRPr="009B07DB" w:rsidRDefault="009B07DB" w:rsidP="00D00030">
            <w:pPr>
              <w:keepNext/>
              <w:jc w:val="center"/>
              <w:rPr>
                <w:b/>
                <w:sz w:val="20"/>
              </w:rPr>
            </w:pPr>
          </w:p>
        </w:tc>
      </w:tr>
    </w:tbl>
    <w:p w:rsidR="00142060" w:rsidRDefault="00142060" w:rsidP="00A9220C"/>
    <w:tbl>
      <w:tblPr>
        <w:tblStyle w:val="TableGrid"/>
        <w:tblW w:w="0" w:type="auto"/>
        <w:tblLook w:val="04A0" w:firstRow="1" w:lastRow="0" w:firstColumn="1" w:lastColumn="0" w:noHBand="0" w:noVBand="1"/>
      </w:tblPr>
      <w:tblGrid>
        <w:gridCol w:w="1063"/>
        <w:gridCol w:w="2285"/>
        <w:gridCol w:w="1080"/>
        <w:gridCol w:w="1283"/>
        <w:gridCol w:w="3865"/>
      </w:tblGrid>
      <w:tr w:rsidR="009B07DB" w:rsidTr="00D00030">
        <w:tc>
          <w:tcPr>
            <w:tcW w:w="1063" w:type="dxa"/>
          </w:tcPr>
          <w:p w:rsidR="007D694C" w:rsidRDefault="007D694C" w:rsidP="009B07DB">
            <w:pPr>
              <w:keepNext/>
              <w:jc w:val="center"/>
              <w:rPr>
                <w:b/>
                <w:sz w:val="20"/>
              </w:rPr>
            </w:pPr>
          </w:p>
          <w:p w:rsidR="009B07DB" w:rsidRPr="00142060" w:rsidRDefault="007D694C"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Pr="00AD6AEC" w:rsidRDefault="009B07DB" w:rsidP="009B07DB">
            <w:pPr>
              <w:keepNext/>
              <w:jc w:val="center"/>
              <w:rPr>
                <w:b/>
                <w:sz w:val="20"/>
              </w:rPr>
            </w:pPr>
            <w:r w:rsidRPr="00AD6AEC">
              <w:rPr>
                <w:b/>
                <w:sz w:val="20"/>
              </w:rPr>
              <w:t>% students with adequate achievement</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78697B" w:rsidRPr="00E35BD2" w:rsidTr="00D00030">
        <w:tc>
          <w:tcPr>
            <w:tcW w:w="1063" w:type="dxa"/>
          </w:tcPr>
          <w:p w:rsidR="0078697B" w:rsidRPr="00E35BD2" w:rsidRDefault="0078697B" w:rsidP="00F97AEF">
            <w:pPr>
              <w:keepNext/>
              <w:rPr>
                <w:sz w:val="20"/>
              </w:rPr>
            </w:pPr>
            <w:r>
              <w:rPr>
                <w:sz w:val="20"/>
              </w:rPr>
              <w:t>F.1</w:t>
            </w:r>
          </w:p>
        </w:tc>
        <w:tc>
          <w:tcPr>
            <w:tcW w:w="2285" w:type="dxa"/>
          </w:tcPr>
          <w:p w:rsidR="0078697B" w:rsidRPr="009B07DB" w:rsidRDefault="0078697B" w:rsidP="009B07DB">
            <w:pPr>
              <w:keepNext/>
              <w:rPr>
                <w:sz w:val="20"/>
              </w:rPr>
            </w:pPr>
          </w:p>
        </w:tc>
        <w:tc>
          <w:tcPr>
            <w:tcW w:w="1080" w:type="dxa"/>
          </w:tcPr>
          <w:p w:rsidR="0078697B" w:rsidRPr="009B07DB" w:rsidRDefault="0078697B" w:rsidP="009B07DB">
            <w:pPr>
              <w:keepNext/>
              <w:rPr>
                <w:sz w:val="20"/>
              </w:rPr>
            </w:pPr>
          </w:p>
        </w:tc>
        <w:tc>
          <w:tcPr>
            <w:tcW w:w="1283" w:type="dxa"/>
          </w:tcPr>
          <w:p w:rsidR="0078697B" w:rsidRPr="009B07DB" w:rsidRDefault="0078697B" w:rsidP="009B07DB">
            <w:pPr>
              <w:keepNext/>
              <w:rPr>
                <w:sz w:val="20"/>
              </w:rPr>
            </w:pPr>
          </w:p>
        </w:tc>
        <w:tc>
          <w:tcPr>
            <w:tcW w:w="3865" w:type="dxa"/>
          </w:tcPr>
          <w:p w:rsidR="0078697B" w:rsidRPr="009B07DB" w:rsidRDefault="0078697B" w:rsidP="009B07DB">
            <w:pPr>
              <w:keepNext/>
              <w:rPr>
                <w:sz w:val="20"/>
              </w:rPr>
            </w:pPr>
          </w:p>
        </w:tc>
      </w:tr>
      <w:tr w:rsidR="0078697B" w:rsidRPr="00E35BD2" w:rsidTr="00D00030">
        <w:tc>
          <w:tcPr>
            <w:tcW w:w="1063" w:type="dxa"/>
          </w:tcPr>
          <w:p w:rsidR="0078697B" w:rsidRPr="00E35BD2" w:rsidRDefault="0078697B" w:rsidP="00F97AEF">
            <w:pPr>
              <w:keepNext/>
              <w:rPr>
                <w:sz w:val="20"/>
              </w:rPr>
            </w:pPr>
            <w:r>
              <w:rPr>
                <w:sz w:val="20"/>
              </w:rPr>
              <w:t>F.2</w:t>
            </w:r>
          </w:p>
        </w:tc>
        <w:tc>
          <w:tcPr>
            <w:tcW w:w="2285" w:type="dxa"/>
          </w:tcPr>
          <w:p w:rsidR="0078697B" w:rsidRPr="009B07DB" w:rsidRDefault="0078697B" w:rsidP="009B07DB">
            <w:pPr>
              <w:keepNext/>
              <w:rPr>
                <w:sz w:val="20"/>
              </w:rPr>
            </w:pPr>
          </w:p>
        </w:tc>
        <w:tc>
          <w:tcPr>
            <w:tcW w:w="1080" w:type="dxa"/>
          </w:tcPr>
          <w:p w:rsidR="0078697B" w:rsidRPr="009B07DB" w:rsidRDefault="0078697B" w:rsidP="009B07DB">
            <w:pPr>
              <w:keepNext/>
              <w:rPr>
                <w:sz w:val="20"/>
              </w:rPr>
            </w:pPr>
          </w:p>
        </w:tc>
        <w:tc>
          <w:tcPr>
            <w:tcW w:w="1283" w:type="dxa"/>
          </w:tcPr>
          <w:p w:rsidR="0078697B" w:rsidRPr="009B07DB" w:rsidRDefault="0078697B" w:rsidP="009B07DB">
            <w:pPr>
              <w:keepNext/>
              <w:rPr>
                <w:sz w:val="20"/>
              </w:rPr>
            </w:pPr>
          </w:p>
        </w:tc>
        <w:tc>
          <w:tcPr>
            <w:tcW w:w="3865" w:type="dxa"/>
          </w:tcPr>
          <w:p w:rsidR="0078697B" w:rsidRPr="009B07DB" w:rsidRDefault="0078697B" w:rsidP="009B07DB">
            <w:pPr>
              <w:keepNext/>
              <w:rPr>
                <w:sz w:val="20"/>
              </w:rPr>
            </w:pPr>
          </w:p>
        </w:tc>
      </w:tr>
      <w:tr w:rsidR="0078697B" w:rsidRPr="00E35BD2" w:rsidTr="00D00030">
        <w:tc>
          <w:tcPr>
            <w:tcW w:w="1063" w:type="dxa"/>
          </w:tcPr>
          <w:p w:rsidR="0078697B" w:rsidRPr="00E35BD2" w:rsidRDefault="0078697B" w:rsidP="00F97AEF">
            <w:pPr>
              <w:keepNext/>
              <w:rPr>
                <w:sz w:val="20"/>
              </w:rPr>
            </w:pPr>
            <w:r>
              <w:rPr>
                <w:sz w:val="20"/>
              </w:rPr>
              <w:t>F.3</w:t>
            </w:r>
          </w:p>
        </w:tc>
        <w:tc>
          <w:tcPr>
            <w:tcW w:w="2285" w:type="dxa"/>
          </w:tcPr>
          <w:p w:rsidR="0078697B" w:rsidRPr="009B07DB" w:rsidRDefault="0078697B" w:rsidP="009B07DB">
            <w:pPr>
              <w:keepNext/>
              <w:rPr>
                <w:sz w:val="20"/>
              </w:rPr>
            </w:pPr>
          </w:p>
        </w:tc>
        <w:tc>
          <w:tcPr>
            <w:tcW w:w="1080" w:type="dxa"/>
          </w:tcPr>
          <w:p w:rsidR="0078697B" w:rsidRPr="009B07DB" w:rsidRDefault="0078697B" w:rsidP="009B07DB">
            <w:pPr>
              <w:keepNext/>
              <w:rPr>
                <w:sz w:val="20"/>
              </w:rPr>
            </w:pPr>
          </w:p>
        </w:tc>
        <w:tc>
          <w:tcPr>
            <w:tcW w:w="1283" w:type="dxa"/>
          </w:tcPr>
          <w:p w:rsidR="0078697B" w:rsidRPr="009B07DB" w:rsidRDefault="0078697B" w:rsidP="009B07DB">
            <w:pPr>
              <w:keepNext/>
              <w:rPr>
                <w:sz w:val="20"/>
              </w:rPr>
            </w:pPr>
          </w:p>
        </w:tc>
        <w:tc>
          <w:tcPr>
            <w:tcW w:w="3865" w:type="dxa"/>
          </w:tcPr>
          <w:p w:rsidR="0078697B" w:rsidRPr="009B07DB" w:rsidRDefault="0078697B" w:rsidP="009B07DB">
            <w:pPr>
              <w:keepNext/>
              <w:rPr>
                <w:sz w:val="20"/>
              </w:rPr>
            </w:pPr>
          </w:p>
        </w:tc>
      </w:tr>
      <w:tr w:rsidR="0078697B" w:rsidRPr="00E35BD2" w:rsidTr="00D00030">
        <w:tc>
          <w:tcPr>
            <w:tcW w:w="1063" w:type="dxa"/>
          </w:tcPr>
          <w:p w:rsidR="0078697B" w:rsidRPr="00E35BD2" w:rsidRDefault="0078697B" w:rsidP="00F97AEF">
            <w:pPr>
              <w:keepNext/>
              <w:rPr>
                <w:sz w:val="20"/>
              </w:rPr>
            </w:pPr>
            <w:r>
              <w:rPr>
                <w:sz w:val="20"/>
              </w:rPr>
              <w:t>F.4</w:t>
            </w:r>
          </w:p>
        </w:tc>
        <w:tc>
          <w:tcPr>
            <w:tcW w:w="2285" w:type="dxa"/>
          </w:tcPr>
          <w:p w:rsidR="0078697B" w:rsidRPr="009B07DB" w:rsidRDefault="0078697B" w:rsidP="009B07DB">
            <w:pPr>
              <w:keepNext/>
              <w:rPr>
                <w:sz w:val="20"/>
              </w:rPr>
            </w:pPr>
          </w:p>
        </w:tc>
        <w:tc>
          <w:tcPr>
            <w:tcW w:w="1080" w:type="dxa"/>
          </w:tcPr>
          <w:p w:rsidR="0078697B" w:rsidRPr="009B07DB" w:rsidRDefault="0078697B" w:rsidP="009B07DB">
            <w:pPr>
              <w:keepNext/>
              <w:rPr>
                <w:sz w:val="20"/>
              </w:rPr>
            </w:pPr>
          </w:p>
        </w:tc>
        <w:tc>
          <w:tcPr>
            <w:tcW w:w="1283" w:type="dxa"/>
          </w:tcPr>
          <w:p w:rsidR="0078697B" w:rsidRPr="009B07DB" w:rsidRDefault="0078697B" w:rsidP="009B07DB">
            <w:pPr>
              <w:keepNext/>
              <w:rPr>
                <w:sz w:val="20"/>
              </w:rPr>
            </w:pPr>
          </w:p>
        </w:tc>
        <w:tc>
          <w:tcPr>
            <w:tcW w:w="3865" w:type="dxa"/>
          </w:tcPr>
          <w:p w:rsidR="0078697B" w:rsidRPr="009B07DB" w:rsidRDefault="0078697B" w:rsidP="009B07DB">
            <w:pPr>
              <w:keepNext/>
              <w:rPr>
                <w:sz w:val="20"/>
              </w:rPr>
            </w:pPr>
          </w:p>
        </w:tc>
      </w:tr>
      <w:tr w:rsidR="009B07DB" w:rsidRPr="00E35BD2" w:rsidTr="00D00030">
        <w:tc>
          <w:tcPr>
            <w:tcW w:w="1063" w:type="dxa"/>
          </w:tcPr>
          <w:p w:rsidR="009B07DB" w:rsidRPr="00E35BD2" w:rsidRDefault="009B07DB" w:rsidP="00D00030">
            <w:pPr>
              <w:keepNext/>
              <w:rPr>
                <w:sz w:val="20"/>
              </w:rPr>
            </w:pPr>
          </w:p>
        </w:tc>
        <w:tc>
          <w:tcPr>
            <w:tcW w:w="2285" w:type="dxa"/>
          </w:tcPr>
          <w:p w:rsidR="009B07DB" w:rsidRPr="009B07DB" w:rsidRDefault="009B07DB" w:rsidP="00D00030">
            <w:pPr>
              <w:keepNext/>
              <w:rPr>
                <w:sz w:val="20"/>
              </w:rPr>
            </w:pPr>
          </w:p>
        </w:tc>
        <w:tc>
          <w:tcPr>
            <w:tcW w:w="1080" w:type="dxa"/>
          </w:tcPr>
          <w:p w:rsidR="009B07DB" w:rsidRPr="009B07DB" w:rsidRDefault="009B07DB" w:rsidP="00D00030">
            <w:pPr>
              <w:keepNext/>
              <w:rPr>
                <w:sz w:val="20"/>
              </w:rPr>
            </w:pPr>
          </w:p>
        </w:tc>
        <w:tc>
          <w:tcPr>
            <w:tcW w:w="1283" w:type="dxa"/>
          </w:tcPr>
          <w:p w:rsidR="009B07DB" w:rsidRPr="009B07DB" w:rsidRDefault="009B07DB" w:rsidP="00D00030">
            <w:pPr>
              <w:keepNext/>
              <w:rPr>
                <w:sz w:val="20"/>
              </w:rPr>
            </w:pPr>
          </w:p>
        </w:tc>
        <w:tc>
          <w:tcPr>
            <w:tcW w:w="3865" w:type="dxa"/>
          </w:tcPr>
          <w:p w:rsidR="009B07DB" w:rsidRPr="009B07DB" w:rsidRDefault="009B07DB" w:rsidP="00D00030">
            <w:pPr>
              <w:keepNext/>
              <w:rPr>
                <w:sz w:val="20"/>
              </w:rPr>
            </w:pPr>
          </w:p>
        </w:tc>
      </w:tr>
      <w:tr w:rsidR="009B07DB" w:rsidRPr="00E35BD2" w:rsidTr="00D00030">
        <w:tc>
          <w:tcPr>
            <w:tcW w:w="1063" w:type="dxa"/>
          </w:tcPr>
          <w:p w:rsidR="009B07DB" w:rsidRPr="00E35BD2" w:rsidRDefault="009B07DB" w:rsidP="009B07DB">
            <w:pPr>
              <w:keepNext/>
              <w:rPr>
                <w:sz w:val="20"/>
              </w:rPr>
            </w:pPr>
          </w:p>
        </w:tc>
        <w:tc>
          <w:tcPr>
            <w:tcW w:w="2285" w:type="dxa"/>
          </w:tcPr>
          <w:p w:rsidR="009B07DB" w:rsidRPr="009B07DB" w:rsidRDefault="009B07DB" w:rsidP="009B07DB">
            <w:pPr>
              <w:keepNext/>
              <w:rPr>
                <w:sz w:val="20"/>
              </w:rPr>
            </w:pPr>
          </w:p>
        </w:tc>
        <w:tc>
          <w:tcPr>
            <w:tcW w:w="1080" w:type="dxa"/>
          </w:tcPr>
          <w:p w:rsidR="009B07DB" w:rsidRPr="009B07DB" w:rsidRDefault="009B07DB" w:rsidP="009B07DB">
            <w:pPr>
              <w:keepNext/>
              <w:rPr>
                <w:sz w:val="20"/>
              </w:rPr>
            </w:pPr>
          </w:p>
        </w:tc>
        <w:tc>
          <w:tcPr>
            <w:tcW w:w="1283" w:type="dxa"/>
          </w:tcPr>
          <w:p w:rsidR="009B07DB" w:rsidRPr="009B07DB" w:rsidRDefault="009B07DB" w:rsidP="009B07DB">
            <w:pPr>
              <w:keepNext/>
              <w:rPr>
                <w:sz w:val="20"/>
              </w:rPr>
            </w:pPr>
          </w:p>
        </w:tc>
        <w:tc>
          <w:tcPr>
            <w:tcW w:w="3865" w:type="dxa"/>
          </w:tcPr>
          <w:p w:rsidR="009B07DB" w:rsidRPr="009B07DB" w:rsidRDefault="009B07DB" w:rsidP="009B07DB">
            <w:pPr>
              <w:keepNext/>
              <w:rPr>
                <w:sz w:val="20"/>
              </w:rPr>
            </w:pPr>
          </w:p>
        </w:tc>
      </w:tr>
    </w:tbl>
    <w:p w:rsidR="009B07DB" w:rsidRDefault="009B07DB" w:rsidP="00A9220C"/>
    <w:p w:rsidR="00A9220C" w:rsidRDefault="00A9220C" w:rsidP="00A9220C">
      <w:pPr>
        <w:rPr>
          <w:b/>
          <w:sz w:val="32"/>
        </w:rPr>
      </w:pPr>
    </w:p>
    <w:tbl>
      <w:tblPr>
        <w:tblStyle w:val="TableGrid"/>
        <w:tblW w:w="0" w:type="auto"/>
        <w:tblLook w:val="04A0" w:firstRow="1" w:lastRow="0" w:firstColumn="1" w:lastColumn="0" w:noHBand="0" w:noVBand="1"/>
      </w:tblPr>
      <w:tblGrid>
        <w:gridCol w:w="3348"/>
        <w:gridCol w:w="1057"/>
        <w:gridCol w:w="1283"/>
        <w:gridCol w:w="3870"/>
      </w:tblGrid>
      <w:tr w:rsidR="0078697B" w:rsidTr="0078697B">
        <w:tc>
          <w:tcPr>
            <w:tcW w:w="3348" w:type="dxa"/>
          </w:tcPr>
          <w:p w:rsidR="0078697B" w:rsidRPr="00AD6AEC" w:rsidRDefault="0078697B" w:rsidP="00F97AEF">
            <w:pPr>
              <w:keepNext/>
              <w:jc w:val="center"/>
              <w:rPr>
                <w:b/>
                <w:sz w:val="20"/>
              </w:rPr>
            </w:pPr>
            <w:r>
              <w:rPr>
                <w:b/>
                <w:sz w:val="20"/>
              </w:rPr>
              <w:t>Project Component</w:t>
            </w:r>
          </w:p>
        </w:tc>
        <w:tc>
          <w:tcPr>
            <w:tcW w:w="1057" w:type="dxa"/>
          </w:tcPr>
          <w:p w:rsidR="0078697B" w:rsidRPr="00AD6AEC" w:rsidRDefault="0078697B" w:rsidP="00F97AEF">
            <w:pPr>
              <w:keepNext/>
              <w:jc w:val="center"/>
              <w:rPr>
                <w:b/>
                <w:sz w:val="20"/>
              </w:rPr>
            </w:pPr>
            <w:r w:rsidRPr="00AD6AEC">
              <w:rPr>
                <w:b/>
                <w:sz w:val="20"/>
              </w:rPr>
              <w:t xml:space="preserve">Average score </w:t>
            </w:r>
            <w:r w:rsidRPr="00AD6AEC">
              <w:rPr>
                <w:sz w:val="20"/>
              </w:rPr>
              <w:t>(0 to 100)</w:t>
            </w:r>
          </w:p>
        </w:tc>
        <w:tc>
          <w:tcPr>
            <w:tcW w:w="1283" w:type="dxa"/>
          </w:tcPr>
          <w:p w:rsidR="0078697B" w:rsidRPr="00AD6AEC" w:rsidRDefault="0078697B" w:rsidP="00F97AEF">
            <w:pPr>
              <w:keepNext/>
              <w:jc w:val="center"/>
              <w:rPr>
                <w:b/>
                <w:sz w:val="20"/>
              </w:rPr>
            </w:pPr>
            <w:r w:rsidRPr="00AD6AEC">
              <w:rPr>
                <w:b/>
                <w:sz w:val="20"/>
              </w:rPr>
              <w:t>% students with adequate achievement</w:t>
            </w:r>
          </w:p>
        </w:tc>
        <w:tc>
          <w:tcPr>
            <w:tcW w:w="3870" w:type="dxa"/>
          </w:tcPr>
          <w:p w:rsidR="0078697B" w:rsidRPr="00AD6AEC" w:rsidRDefault="0078697B" w:rsidP="00F97AEF">
            <w:pPr>
              <w:keepNext/>
              <w:jc w:val="center"/>
              <w:rPr>
                <w:b/>
                <w:sz w:val="20"/>
              </w:rPr>
            </w:pPr>
            <w:r w:rsidRPr="00AD6AEC">
              <w:rPr>
                <w:b/>
                <w:sz w:val="20"/>
              </w:rPr>
              <w:t>Comment on any item with poor achievement</w:t>
            </w:r>
          </w:p>
        </w:tc>
      </w:tr>
      <w:tr w:rsidR="0078697B" w:rsidRPr="009B07DB" w:rsidTr="0078697B">
        <w:tc>
          <w:tcPr>
            <w:tcW w:w="3348" w:type="dxa"/>
          </w:tcPr>
          <w:p w:rsidR="0078697B" w:rsidRPr="009B07DB" w:rsidRDefault="0078697B" w:rsidP="00F97AEF">
            <w:pPr>
              <w:keepNext/>
              <w:rPr>
                <w:sz w:val="20"/>
              </w:rPr>
            </w:pPr>
            <w:r>
              <w:rPr>
                <w:sz w:val="20"/>
              </w:rPr>
              <w:t>P.1</w:t>
            </w: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r>
              <w:rPr>
                <w:sz w:val="20"/>
              </w:rPr>
              <w:t>P.2</w:t>
            </w: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r w:rsidR="0078697B" w:rsidRPr="009B07DB" w:rsidTr="0078697B">
        <w:tc>
          <w:tcPr>
            <w:tcW w:w="3348" w:type="dxa"/>
          </w:tcPr>
          <w:p w:rsidR="0078697B" w:rsidRPr="009B07DB" w:rsidRDefault="0078697B" w:rsidP="00F97AEF">
            <w:pPr>
              <w:keepNext/>
              <w:rPr>
                <w:sz w:val="20"/>
              </w:rPr>
            </w:pPr>
          </w:p>
        </w:tc>
        <w:tc>
          <w:tcPr>
            <w:tcW w:w="1057" w:type="dxa"/>
          </w:tcPr>
          <w:p w:rsidR="0078697B" w:rsidRPr="009B07DB" w:rsidRDefault="0078697B" w:rsidP="00F97AEF">
            <w:pPr>
              <w:keepNext/>
              <w:rPr>
                <w:sz w:val="20"/>
              </w:rPr>
            </w:pPr>
          </w:p>
        </w:tc>
        <w:tc>
          <w:tcPr>
            <w:tcW w:w="1283" w:type="dxa"/>
          </w:tcPr>
          <w:p w:rsidR="0078697B" w:rsidRPr="009B07DB" w:rsidRDefault="0078697B" w:rsidP="00F97AEF">
            <w:pPr>
              <w:keepNext/>
              <w:rPr>
                <w:sz w:val="20"/>
              </w:rPr>
            </w:pPr>
          </w:p>
        </w:tc>
        <w:tc>
          <w:tcPr>
            <w:tcW w:w="3870" w:type="dxa"/>
          </w:tcPr>
          <w:p w:rsidR="0078697B" w:rsidRPr="009B07DB" w:rsidRDefault="0078697B" w:rsidP="00F97AEF">
            <w:pPr>
              <w:keepNext/>
              <w:rPr>
                <w:sz w:val="20"/>
              </w:rPr>
            </w:pPr>
          </w:p>
        </w:tc>
      </w:tr>
    </w:tbl>
    <w:p w:rsidR="0078697B" w:rsidRPr="00301981" w:rsidRDefault="0078697B" w:rsidP="00A9220C">
      <w:pPr>
        <w:rPr>
          <w:b/>
          <w:sz w:val="32"/>
        </w:rPr>
      </w:pPr>
    </w:p>
    <w:p w:rsidR="00D175AE" w:rsidRDefault="00D175AE" w:rsidP="00D175AE">
      <w:pPr>
        <w:keepNext/>
      </w:pPr>
      <w:r>
        <w:rPr>
          <w:b/>
        </w:rPr>
        <w:lastRenderedPageBreak/>
        <w:t xml:space="preserve">5. Here are the topics listed on your syllabus. </w:t>
      </w:r>
      <w:r>
        <w:t>Based on your grade summaries,</w:t>
      </w:r>
      <w:r w:rsidRPr="00775060">
        <w:t xml:space="preserve"> </w:t>
      </w:r>
      <w:r>
        <w:t>report the fraction of students that showed ability to apply knowledge and to identify, formulate, and solve problems.</w:t>
      </w:r>
      <w:r w:rsidRPr="00775060">
        <w:t xml:space="preserve"> </w:t>
      </w:r>
      <w:r>
        <w:t xml:space="preserve">In the column </w:t>
      </w:r>
      <w:r w:rsidRPr="00775060">
        <w:t>“Basis</w:t>
      </w:r>
      <w:r>
        <w:t xml:space="preserve"> for assessment</w:t>
      </w:r>
      <w:r w:rsidRPr="00775060">
        <w:t xml:space="preserve">” </w:t>
      </w:r>
      <w:r>
        <w:t>report the particular item(s) in the grade summary that support this assessment; or</w:t>
      </w:r>
      <w:r w:rsidRPr="00775060">
        <w:t xml:space="preserve"> </w:t>
      </w:r>
      <w:r>
        <w:t>if</w:t>
      </w:r>
      <w:r w:rsidRPr="00775060">
        <w:t xml:space="preserve"> the topic is not covered in the grade summary, state the basis of your assessment</w:t>
      </w:r>
      <w:r>
        <w:t>.</w:t>
      </w:r>
    </w:p>
    <w:p w:rsidR="00F847CA" w:rsidRPr="00F847CA" w:rsidRDefault="00F847CA" w:rsidP="00D175AE">
      <w:pPr>
        <w:keepNext/>
        <w:rPr>
          <w:b/>
        </w:rPr>
      </w:pPr>
      <w:r>
        <w:rPr>
          <w:b/>
        </w:rPr>
        <w:t>(Final Exam grade sheet and analysis of the grades is attached</w:t>
      </w:r>
      <w:bookmarkStart w:id="0" w:name="_GoBack"/>
      <w:bookmarkEnd w:id="0"/>
      <w:r>
        <w:rPr>
          <w:b/>
        </w:rPr>
        <w:t>)</w:t>
      </w:r>
    </w:p>
    <w:p w:rsidR="00475819" w:rsidRDefault="00475819" w:rsidP="00C21B2B">
      <w:pPr>
        <w:keepNext/>
      </w:pPr>
    </w:p>
    <w:tbl>
      <w:tblPr>
        <w:tblStyle w:val="TableGrid"/>
        <w:tblW w:w="0" w:type="auto"/>
        <w:tblLook w:val="04A0" w:firstRow="1" w:lastRow="0" w:firstColumn="1" w:lastColumn="0" w:noHBand="0" w:noVBand="1"/>
      </w:tblPr>
      <w:tblGrid>
        <w:gridCol w:w="3618"/>
        <w:gridCol w:w="1710"/>
        <w:gridCol w:w="1530"/>
        <w:gridCol w:w="2718"/>
      </w:tblGrid>
      <w:tr w:rsidR="00D175AE" w:rsidTr="00475819">
        <w:tc>
          <w:tcPr>
            <w:tcW w:w="3618" w:type="dxa"/>
          </w:tcPr>
          <w:p w:rsidR="00D175AE" w:rsidRPr="005E3BC2" w:rsidRDefault="00D175AE" w:rsidP="00AD6AEC">
            <w:pPr>
              <w:keepNext/>
              <w:jc w:val="center"/>
              <w:rPr>
                <w:b/>
                <w:sz w:val="20"/>
              </w:rPr>
            </w:pPr>
            <w:r w:rsidRPr="005E3BC2">
              <w:rPr>
                <w:b/>
                <w:sz w:val="20"/>
              </w:rPr>
              <w:t>Topic</w:t>
            </w:r>
            <w:r>
              <w:rPr>
                <w:b/>
                <w:sz w:val="20"/>
              </w:rPr>
              <w:t xml:space="preserve"> </w:t>
            </w:r>
          </w:p>
        </w:tc>
        <w:tc>
          <w:tcPr>
            <w:tcW w:w="1710" w:type="dxa"/>
          </w:tcPr>
          <w:p w:rsidR="00D175AE" w:rsidRPr="005E3BC2" w:rsidRDefault="00D175AE" w:rsidP="003319A9">
            <w:pPr>
              <w:keepNext/>
              <w:jc w:val="center"/>
              <w:rPr>
                <w:b/>
                <w:sz w:val="20"/>
              </w:rPr>
            </w:pPr>
            <w:r>
              <w:rPr>
                <w:b/>
                <w:sz w:val="20"/>
              </w:rPr>
              <w:t>Percentage of students showing ability to apply knowledge and solve problems</w:t>
            </w:r>
          </w:p>
        </w:tc>
        <w:tc>
          <w:tcPr>
            <w:tcW w:w="1530" w:type="dxa"/>
          </w:tcPr>
          <w:p w:rsidR="00D175AE" w:rsidRPr="005E3BC2" w:rsidRDefault="00D175AE" w:rsidP="00475819">
            <w:pPr>
              <w:keepNext/>
              <w:jc w:val="center"/>
              <w:rPr>
                <w:b/>
                <w:sz w:val="20"/>
              </w:rPr>
            </w:pPr>
            <w:r w:rsidRPr="005E3BC2">
              <w:rPr>
                <w:b/>
                <w:sz w:val="20"/>
              </w:rPr>
              <w:t>Basis for assessment</w:t>
            </w:r>
          </w:p>
        </w:tc>
        <w:tc>
          <w:tcPr>
            <w:tcW w:w="2718" w:type="dxa"/>
          </w:tcPr>
          <w:p w:rsidR="00D175AE" w:rsidRPr="005E3BC2" w:rsidRDefault="00D175AE" w:rsidP="008C1FB4">
            <w:pPr>
              <w:keepNext/>
              <w:jc w:val="center"/>
              <w:rPr>
                <w:b/>
                <w:sz w:val="20"/>
              </w:rPr>
            </w:pPr>
            <w:r w:rsidRPr="005E3BC2">
              <w:rPr>
                <w:b/>
                <w:sz w:val="20"/>
              </w:rPr>
              <w:t>Comments</w:t>
            </w:r>
          </w:p>
        </w:tc>
      </w:tr>
      <w:tr w:rsidR="00F275A3" w:rsidTr="00475819">
        <w:tc>
          <w:tcPr>
            <w:tcW w:w="3618" w:type="dxa"/>
          </w:tcPr>
          <w:p w:rsidR="00F275A3" w:rsidRPr="007D694C" w:rsidRDefault="00F275A3" w:rsidP="007D694C">
            <w:pPr>
              <w:keepNext/>
              <w:numPr>
                <w:ilvl w:val="0"/>
                <w:numId w:val="13"/>
              </w:numPr>
              <w:rPr>
                <w:sz w:val="20"/>
              </w:rPr>
            </w:pPr>
            <w:r w:rsidRPr="007D694C">
              <w:rPr>
                <w:sz w:val="20"/>
              </w:rPr>
              <w:t>Intro</w:t>
            </w:r>
            <w:r>
              <w:rPr>
                <w:sz w:val="20"/>
              </w:rPr>
              <w:t>duction</w:t>
            </w:r>
            <w:r w:rsidRPr="007D694C">
              <w:rPr>
                <w:sz w:val="20"/>
              </w:rPr>
              <w:t xml:space="preserve"> to foundation engineering</w:t>
            </w:r>
            <w:r>
              <w:rPr>
                <w:sz w:val="20"/>
              </w:rPr>
              <w:t xml:space="preserve"> / historical perspective</w:t>
            </w:r>
          </w:p>
        </w:tc>
        <w:tc>
          <w:tcPr>
            <w:tcW w:w="1710" w:type="dxa"/>
          </w:tcPr>
          <w:p w:rsidR="00F275A3" w:rsidRDefault="00F275A3" w:rsidP="008C1FB4">
            <w:pPr>
              <w:keepNext/>
              <w:jc w:val="center"/>
              <w:rPr>
                <w:color w:val="808080"/>
                <w:sz w:val="20"/>
              </w:rPr>
            </w:pPr>
          </w:p>
        </w:tc>
        <w:tc>
          <w:tcPr>
            <w:tcW w:w="1530" w:type="dxa"/>
          </w:tcPr>
          <w:p w:rsidR="00F275A3" w:rsidRDefault="00F275A3" w:rsidP="008C1FB4">
            <w:pPr>
              <w:keepNext/>
              <w:rPr>
                <w:sz w:val="20"/>
              </w:rPr>
            </w:pPr>
          </w:p>
        </w:tc>
        <w:tc>
          <w:tcPr>
            <w:tcW w:w="2718" w:type="dxa"/>
          </w:tcPr>
          <w:p w:rsidR="00F275A3" w:rsidRDefault="00F275A3" w:rsidP="008C1FB4">
            <w:pPr>
              <w:keepNext/>
              <w:rPr>
                <w:sz w:val="20"/>
              </w:rPr>
            </w:pPr>
          </w:p>
        </w:tc>
      </w:tr>
      <w:tr w:rsidR="00BF2C06" w:rsidTr="00475819">
        <w:tc>
          <w:tcPr>
            <w:tcW w:w="3618" w:type="dxa"/>
          </w:tcPr>
          <w:p w:rsidR="00BF2C06" w:rsidRPr="007D694C" w:rsidRDefault="00F275A3" w:rsidP="007D694C">
            <w:pPr>
              <w:keepNext/>
              <w:numPr>
                <w:ilvl w:val="0"/>
                <w:numId w:val="13"/>
              </w:numPr>
              <w:rPr>
                <w:sz w:val="20"/>
              </w:rPr>
            </w:pPr>
            <w:r>
              <w:rPr>
                <w:sz w:val="20"/>
              </w:rPr>
              <w:t>Soil mechanics review</w:t>
            </w:r>
          </w:p>
        </w:tc>
        <w:tc>
          <w:tcPr>
            <w:tcW w:w="1710" w:type="dxa"/>
          </w:tcPr>
          <w:p w:rsidR="00BF2C06" w:rsidRDefault="009B24F8" w:rsidP="008C1FB4">
            <w:pPr>
              <w:keepNext/>
              <w:jc w:val="center"/>
              <w:rPr>
                <w:sz w:val="20"/>
              </w:rPr>
            </w:pPr>
            <w:r>
              <w:rPr>
                <w:sz w:val="20"/>
              </w:rPr>
              <w:t>70%-80%</w:t>
            </w:r>
          </w:p>
        </w:tc>
        <w:tc>
          <w:tcPr>
            <w:tcW w:w="1530" w:type="dxa"/>
          </w:tcPr>
          <w:p w:rsidR="00BF2C06" w:rsidRDefault="009B24F8" w:rsidP="008C1FB4">
            <w:pPr>
              <w:keepNext/>
              <w:rPr>
                <w:sz w:val="20"/>
              </w:rPr>
            </w:pPr>
            <w:r>
              <w:rPr>
                <w:sz w:val="20"/>
              </w:rPr>
              <w:t>Questions in the Final Exam</w:t>
            </w:r>
          </w:p>
        </w:tc>
        <w:tc>
          <w:tcPr>
            <w:tcW w:w="2718" w:type="dxa"/>
          </w:tcPr>
          <w:p w:rsidR="00BF2C06" w:rsidRDefault="00BF2C06" w:rsidP="008C1FB4">
            <w:pPr>
              <w:keepNext/>
              <w:rPr>
                <w:sz w:val="20"/>
              </w:rPr>
            </w:pPr>
          </w:p>
        </w:tc>
      </w:tr>
      <w:tr w:rsidR="007D694C" w:rsidTr="00475819">
        <w:tc>
          <w:tcPr>
            <w:tcW w:w="3618" w:type="dxa"/>
          </w:tcPr>
          <w:p w:rsidR="007D694C" w:rsidRPr="007D694C" w:rsidRDefault="007D694C" w:rsidP="007D694C">
            <w:pPr>
              <w:pStyle w:val="ListParagraph"/>
              <w:numPr>
                <w:ilvl w:val="0"/>
                <w:numId w:val="13"/>
              </w:numPr>
              <w:rPr>
                <w:sz w:val="20"/>
              </w:rPr>
            </w:pPr>
            <w:r w:rsidRPr="007D694C">
              <w:rPr>
                <w:sz w:val="20"/>
              </w:rPr>
              <w:t>Shallow foundation bearing capacity, including bearing capacity theory, the concept of ultimate bearing capacity, the influence of shape, inclination, eccentricity and soil/groundwater conditions, drainage conditions, and foundation dimensioning.</w:t>
            </w:r>
          </w:p>
        </w:tc>
        <w:tc>
          <w:tcPr>
            <w:tcW w:w="1710" w:type="dxa"/>
          </w:tcPr>
          <w:p w:rsidR="007D694C" w:rsidRDefault="009B24F8" w:rsidP="008C1FB4">
            <w:pPr>
              <w:keepNext/>
              <w:jc w:val="center"/>
              <w:rPr>
                <w:sz w:val="20"/>
              </w:rPr>
            </w:pPr>
            <w:r>
              <w:rPr>
                <w:sz w:val="20"/>
              </w:rPr>
              <w:t>70$</w:t>
            </w:r>
          </w:p>
        </w:tc>
        <w:tc>
          <w:tcPr>
            <w:tcW w:w="1530" w:type="dxa"/>
          </w:tcPr>
          <w:p w:rsidR="007D694C" w:rsidRDefault="009B24F8" w:rsidP="008C1FB4">
            <w:pPr>
              <w:keepNext/>
              <w:rPr>
                <w:sz w:val="20"/>
              </w:rPr>
            </w:pPr>
            <w:r>
              <w:rPr>
                <w:sz w:val="20"/>
              </w:rPr>
              <w:t>Questions in the Final Exam and Projects</w:t>
            </w:r>
          </w:p>
        </w:tc>
        <w:tc>
          <w:tcPr>
            <w:tcW w:w="2718" w:type="dxa"/>
          </w:tcPr>
          <w:p w:rsidR="007D694C" w:rsidRDefault="007D694C" w:rsidP="008C1FB4">
            <w:pPr>
              <w:keepNext/>
              <w:rPr>
                <w:sz w:val="20"/>
              </w:rPr>
            </w:pPr>
          </w:p>
        </w:tc>
      </w:tr>
      <w:tr w:rsidR="007D694C" w:rsidTr="00475819">
        <w:tc>
          <w:tcPr>
            <w:tcW w:w="3618" w:type="dxa"/>
          </w:tcPr>
          <w:p w:rsidR="007D694C" w:rsidRPr="00D10481" w:rsidRDefault="007D694C" w:rsidP="007D694C">
            <w:pPr>
              <w:numPr>
                <w:ilvl w:val="0"/>
                <w:numId w:val="13"/>
              </w:numPr>
              <w:rPr>
                <w:sz w:val="20"/>
              </w:rPr>
            </w:pPr>
            <w:r w:rsidRPr="00D10481">
              <w:rPr>
                <w:sz w:val="20"/>
              </w:rPr>
              <w:t>Shallow foundation settlement, including settlement in sand based on elastic theory and field tests, and settlements in clay based on stress distributions used in conjunction with compression curves.</w:t>
            </w:r>
          </w:p>
        </w:tc>
        <w:tc>
          <w:tcPr>
            <w:tcW w:w="1710" w:type="dxa"/>
          </w:tcPr>
          <w:p w:rsidR="007D694C" w:rsidRDefault="009B24F8" w:rsidP="008C1FB4">
            <w:pPr>
              <w:keepNext/>
              <w:jc w:val="center"/>
              <w:rPr>
                <w:sz w:val="20"/>
              </w:rPr>
            </w:pPr>
            <w:r>
              <w:rPr>
                <w:sz w:val="20"/>
              </w:rPr>
              <w:t>80%</w:t>
            </w:r>
          </w:p>
        </w:tc>
        <w:tc>
          <w:tcPr>
            <w:tcW w:w="1530" w:type="dxa"/>
          </w:tcPr>
          <w:p w:rsidR="007D694C" w:rsidRDefault="009B24F8" w:rsidP="008C1FB4">
            <w:pPr>
              <w:keepNext/>
              <w:rPr>
                <w:sz w:val="20"/>
              </w:rPr>
            </w:pPr>
            <w:r>
              <w:rPr>
                <w:sz w:val="20"/>
              </w:rPr>
              <w:t>Questions in the Final Exam and Projects</w:t>
            </w:r>
          </w:p>
        </w:tc>
        <w:tc>
          <w:tcPr>
            <w:tcW w:w="2718" w:type="dxa"/>
          </w:tcPr>
          <w:p w:rsidR="007D694C" w:rsidRDefault="007D694C" w:rsidP="008C1FB4">
            <w:pPr>
              <w:keepNext/>
              <w:rPr>
                <w:sz w:val="20"/>
              </w:rPr>
            </w:pPr>
          </w:p>
        </w:tc>
      </w:tr>
      <w:tr w:rsidR="007D694C" w:rsidTr="00475819">
        <w:tc>
          <w:tcPr>
            <w:tcW w:w="3618" w:type="dxa"/>
          </w:tcPr>
          <w:p w:rsidR="007D694C" w:rsidRPr="00D10481" w:rsidRDefault="007D694C" w:rsidP="00F275A3">
            <w:pPr>
              <w:numPr>
                <w:ilvl w:val="0"/>
                <w:numId w:val="13"/>
              </w:numPr>
              <w:rPr>
                <w:sz w:val="20"/>
              </w:rPr>
            </w:pPr>
            <w:r w:rsidRPr="00D10481">
              <w:rPr>
                <w:sz w:val="20"/>
              </w:rPr>
              <w:t xml:space="preserve">Mat foundation analysis </w:t>
            </w:r>
            <w:r w:rsidR="00F275A3">
              <w:rPr>
                <w:sz w:val="20"/>
              </w:rPr>
              <w:t>design</w:t>
            </w:r>
          </w:p>
        </w:tc>
        <w:tc>
          <w:tcPr>
            <w:tcW w:w="1710" w:type="dxa"/>
          </w:tcPr>
          <w:p w:rsidR="007D694C" w:rsidRDefault="009B24F8" w:rsidP="008C1FB4">
            <w:pPr>
              <w:keepNext/>
              <w:jc w:val="center"/>
              <w:rPr>
                <w:sz w:val="20"/>
              </w:rPr>
            </w:pPr>
            <w:r>
              <w:rPr>
                <w:sz w:val="20"/>
              </w:rPr>
              <w:t>85%</w:t>
            </w:r>
          </w:p>
        </w:tc>
        <w:tc>
          <w:tcPr>
            <w:tcW w:w="1530" w:type="dxa"/>
          </w:tcPr>
          <w:p w:rsidR="007D694C" w:rsidRDefault="009B24F8" w:rsidP="008C1FB4">
            <w:pPr>
              <w:keepNext/>
              <w:rPr>
                <w:sz w:val="20"/>
              </w:rPr>
            </w:pPr>
            <w:r>
              <w:rPr>
                <w:sz w:val="20"/>
              </w:rPr>
              <w:t>Questions in the Final Exam and Projects</w:t>
            </w:r>
          </w:p>
        </w:tc>
        <w:tc>
          <w:tcPr>
            <w:tcW w:w="2718" w:type="dxa"/>
          </w:tcPr>
          <w:p w:rsidR="007D694C" w:rsidRDefault="007D694C" w:rsidP="008C1FB4">
            <w:pPr>
              <w:keepNext/>
              <w:rPr>
                <w:sz w:val="20"/>
              </w:rPr>
            </w:pPr>
          </w:p>
        </w:tc>
      </w:tr>
      <w:tr w:rsidR="00F275A3" w:rsidTr="00475819">
        <w:tc>
          <w:tcPr>
            <w:tcW w:w="3618" w:type="dxa"/>
          </w:tcPr>
          <w:p w:rsidR="00F275A3" w:rsidRPr="00F275A3" w:rsidRDefault="00F275A3" w:rsidP="00F275A3">
            <w:pPr>
              <w:numPr>
                <w:ilvl w:val="0"/>
                <w:numId w:val="13"/>
              </w:numPr>
              <w:rPr>
                <w:sz w:val="20"/>
              </w:rPr>
            </w:pPr>
            <w:r>
              <w:rPr>
                <w:sz w:val="20"/>
              </w:rPr>
              <w:t>Deep</w:t>
            </w:r>
            <w:r w:rsidRPr="00F275A3">
              <w:rPr>
                <w:sz w:val="20"/>
              </w:rPr>
              <w:t xml:space="preserve"> foundations</w:t>
            </w:r>
            <w:r>
              <w:rPr>
                <w:sz w:val="20"/>
              </w:rPr>
              <w:t xml:space="preserve">: types, </w:t>
            </w:r>
            <w:r w:rsidRPr="00F275A3">
              <w:rPr>
                <w:sz w:val="20"/>
              </w:rPr>
              <w:t xml:space="preserve">conditions for their use as a design option, installation methods.  </w:t>
            </w:r>
            <w:r>
              <w:rPr>
                <w:sz w:val="20"/>
              </w:rPr>
              <w:t>B</w:t>
            </w:r>
            <w:r w:rsidRPr="00F275A3">
              <w:rPr>
                <w:sz w:val="20"/>
              </w:rPr>
              <w:t>earing capacity in end bearing and due to frictional resistance.  Settlement of piles, lateral loading of piles and pile groups</w:t>
            </w:r>
          </w:p>
        </w:tc>
        <w:tc>
          <w:tcPr>
            <w:tcW w:w="1710" w:type="dxa"/>
          </w:tcPr>
          <w:p w:rsidR="00F275A3" w:rsidRDefault="009B24F8" w:rsidP="008C1FB4">
            <w:pPr>
              <w:keepNext/>
              <w:jc w:val="center"/>
              <w:rPr>
                <w:color w:val="808080"/>
                <w:sz w:val="20"/>
              </w:rPr>
            </w:pPr>
            <w:r>
              <w:rPr>
                <w:color w:val="808080"/>
                <w:sz w:val="20"/>
              </w:rPr>
              <w:t>75%</w:t>
            </w:r>
          </w:p>
        </w:tc>
        <w:tc>
          <w:tcPr>
            <w:tcW w:w="1530" w:type="dxa"/>
          </w:tcPr>
          <w:p w:rsidR="00F275A3" w:rsidRDefault="009B24F8" w:rsidP="008C1FB4">
            <w:pPr>
              <w:keepNext/>
              <w:rPr>
                <w:sz w:val="20"/>
              </w:rPr>
            </w:pPr>
            <w:r>
              <w:rPr>
                <w:sz w:val="20"/>
              </w:rPr>
              <w:t>Questions in the Final Exam and Projects</w:t>
            </w:r>
          </w:p>
        </w:tc>
        <w:tc>
          <w:tcPr>
            <w:tcW w:w="2718" w:type="dxa"/>
          </w:tcPr>
          <w:p w:rsidR="00F275A3" w:rsidRDefault="00F275A3" w:rsidP="008C1FB4">
            <w:pPr>
              <w:keepNext/>
              <w:rPr>
                <w:sz w:val="20"/>
              </w:rPr>
            </w:pPr>
          </w:p>
        </w:tc>
      </w:tr>
      <w:tr w:rsidR="007D694C" w:rsidTr="00475819">
        <w:tc>
          <w:tcPr>
            <w:tcW w:w="3618" w:type="dxa"/>
          </w:tcPr>
          <w:p w:rsidR="007D694C" w:rsidRPr="00D10481" w:rsidRDefault="007D694C" w:rsidP="007D694C">
            <w:pPr>
              <w:numPr>
                <w:ilvl w:val="0"/>
                <w:numId w:val="13"/>
              </w:numPr>
              <w:rPr>
                <w:sz w:val="20"/>
              </w:rPr>
            </w:pPr>
            <w:r w:rsidRPr="00D10481">
              <w:rPr>
                <w:sz w:val="20"/>
              </w:rPr>
              <w:t>Lateral earth pressure theory, including the assumptions and limitations of Rankine and Coulomb analyses, the effect of different soil types and groundwater conditions, and drainage conditions.</w:t>
            </w:r>
          </w:p>
        </w:tc>
        <w:tc>
          <w:tcPr>
            <w:tcW w:w="1710" w:type="dxa"/>
          </w:tcPr>
          <w:p w:rsidR="007D694C" w:rsidRDefault="009B24F8" w:rsidP="008C1FB4">
            <w:pPr>
              <w:keepNext/>
              <w:jc w:val="center"/>
              <w:rPr>
                <w:sz w:val="20"/>
              </w:rPr>
            </w:pPr>
            <w:r>
              <w:rPr>
                <w:sz w:val="20"/>
              </w:rPr>
              <w:t>75%</w:t>
            </w:r>
          </w:p>
        </w:tc>
        <w:tc>
          <w:tcPr>
            <w:tcW w:w="1530" w:type="dxa"/>
          </w:tcPr>
          <w:p w:rsidR="007D694C" w:rsidRDefault="009B24F8" w:rsidP="008C1FB4">
            <w:pPr>
              <w:keepNext/>
              <w:rPr>
                <w:sz w:val="20"/>
              </w:rPr>
            </w:pPr>
            <w:r>
              <w:rPr>
                <w:sz w:val="20"/>
              </w:rPr>
              <w:t>Questions in the Final Exam</w:t>
            </w:r>
          </w:p>
        </w:tc>
        <w:tc>
          <w:tcPr>
            <w:tcW w:w="2718" w:type="dxa"/>
          </w:tcPr>
          <w:p w:rsidR="007D694C" w:rsidRDefault="007D694C" w:rsidP="008C1FB4">
            <w:pPr>
              <w:keepNext/>
              <w:rPr>
                <w:sz w:val="20"/>
              </w:rPr>
            </w:pPr>
          </w:p>
        </w:tc>
      </w:tr>
      <w:tr w:rsidR="007D694C" w:rsidTr="00475819">
        <w:tc>
          <w:tcPr>
            <w:tcW w:w="3618" w:type="dxa"/>
          </w:tcPr>
          <w:p w:rsidR="007D694C" w:rsidRPr="00D10481" w:rsidRDefault="007D694C" w:rsidP="007D694C">
            <w:pPr>
              <w:numPr>
                <w:ilvl w:val="0"/>
                <w:numId w:val="13"/>
              </w:numPr>
              <w:rPr>
                <w:sz w:val="20"/>
              </w:rPr>
            </w:pPr>
            <w:r w:rsidRPr="00D10481">
              <w:rPr>
                <w:sz w:val="20"/>
              </w:rPr>
              <w:t>Use of lateral earth pressure theory to design retaining walls and evaluate wall stability.</w:t>
            </w:r>
          </w:p>
        </w:tc>
        <w:tc>
          <w:tcPr>
            <w:tcW w:w="1710" w:type="dxa"/>
          </w:tcPr>
          <w:p w:rsidR="007D694C" w:rsidRDefault="009B24F8" w:rsidP="008C1FB4">
            <w:pPr>
              <w:keepNext/>
              <w:jc w:val="center"/>
              <w:rPr>
                <w:sz w:val="20"/>
              </w:rPr>
            </w:pPr>
            <w:r>
              <w:rPr>
                <w:sz w:val="20"/>
              </w:rPr>
              <w:t>75%</w:t>
            </w:r>
          </w:p>
        </w:tc>
        <w:tc>
          <w:tcPr>
            <w:tcW w:w="1530" w:type="dxa"/>
          </w:tcPr>
          <w:p w:rsidR="007D694C" w:rsidRDefault="009B24F8" w:rsidP="008C1FB4">
            <w:pPr>
              <w:keepNext/>
              <w:rPr>
                <w:sz w:val="20"/>
              </w:rPr>
            </w:pPr>
            <w:r>
              <w:rPr>
                <w:sz w:val="20"/>
              </w:rPr>
              <w:t>Questions in the Final Exam</w:t>
            </w:r>
          </w:p>
        </w:tc>
        <w:tc>
          <w:tcPr>
            <w:tcW w:w="2718" w:type="dxa"/>
          </w:tcPr>
          <w:p w:rsidR="007D694C" w:rsidRDefault="007D694C" w:rsidP="008C1FB4">
            <w:pPr>
              <w:keepNext/>
              <w:rPr>
                <w:sz w:val="20"/>
              </w:rPr>
            </w:pP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Covered in Topic Assessment</w:t>
      </w:r>
    </w:p>
    <w:p w:rsidR="007F1A0E" w:rsidRPr="00D175AE" w:rsidRDefault="00D175AE" w:rsidP="00174503">
      <w:pPr>
        <w:pStyle w:val="BodyText"/>
        <w:keepNext/>
        <w:rPr>
          <w:i w:val="0"/>
        </w:rPr>
      </w:pPr>
      <w:r w:rsidRPr="00D175AE">
        <w:rPr>
          <w:i w:val="0"/>
        </w:rPr>
        <w:t>What percentage of students achieved the following learning outcomes?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170"/>
        <w:gridCol w:w="1350"/>
        <w:gridCol w:w="3510"/>
      </w:tblGrid>
      <w:tr w:rsidR="00D175AE" w:rsidTr="00D175AE">
        <w:trPr>
          <w:cantSplit/>
        </w:trPr>
        <w:tc>
          <w:tcPr>
            <w:tcW w:w="3528" w:type="dxa"/>
            <w:tcBorders>
              <w:bottom w:val="single" w:sz="4" w:space="0" w:color="auto"/>
            </w:tcBorders>
          </w:tcPr>
          <w:p w:rsidR="00D175AE" w:rsidRDefault="00D175AE" w:rsidP="00174503">
            <w:pPr>
              <w:keepNext/>
              <w:jc w:val="center"/>
              <w:rPr>
                <w:b/>
                <w:sz w:val="20"/>
              </w:rPr>
            </w:pPr>
            <w:r>
              <w:rPr>
                <w:b/>
                <w:sz w:val="20"/>
              </w:rPr>
              <w:t>Learning Outcome</w:t>
            </w:r>
          </w:p>
        </w:tc>
        <w:tc>
          <w:tcPr>
            <w:tcW w:w="1170" w:type="dxa"/>
            <w:tcBorders>
              <w:bottom w:val="single" w:sz="4" w:space="0" w:color="auto"/>
            </w:tcBorders>
          </w:tcPr>
          <w:p w:rsidR="00D175AE" w:rsidRDefault="00D175AE" w:rsidP="003319A9">
            <w:pPr>
              <w:keepNext/>
              <w:jc w:val="center"/>
              <w:rPr>
                <w:b/>
                <w:sz w:val="20"/>
              </w:rPr>
            </w:pPr>
            <w:r>
              <w:rPr>
                <w:b/>
                <w:sz w:val="20"/>
              </w:rPr>
              <w:t>Percentage achieving</w:t>
            </w:r>
          </w:p>
        </w:tc>
        <w:tc>
          <w:tcPr>
            <w:tcW w:w="1350" w:type="dxa"/>
            <w:tcBorders>
              <w:bottom w:val="single" w:sz="4" w:space="0" w:color="auto"/>
            </w:tcBorders>
          </w:tcPr>
          <w:p w:rsidR="00D175AE" w:rsidRDefault="00D175AE" w:rsidP="00C66E6F">
            <w:pPr>
              <w:keepNext/>
              <w:jc w:val="center"/>
              <w:rPr>
                <w:b/>
                <w:sz w:val="20"/>
              </w:rPr>
            </w:pPr>
            <w:r>
              <w:rPr>
                <w:b/>
                <w:sz w:val="20"/>
              </w:rPr>
              <w:t xml:space="preserve">Basis for this rating </w:t>
            </w:r>
          </w:p>
        </w:tc>
        <w:tc>
          <w:tcPr>
            <w:tcW w:w="3510" w:type="dxa"/>
            <w:tcBorders>
              <w:bottom w:val="single" w:sz="4" w:space="0" w:color="auto"/>
            </w:tcBorders>
          </w:tcPr>
          <w:p w:rsidR="00D175AE" w:rsidRDefault="00D175AE" w:rsidP="00174503">
            <w:pPr>
              <w:keepNext/>
              <w:jc w:val="center"/>
              <w:rPr>
                <w:b/>
                <w:sz w:val="20"/>
              </w:rPr>
            </w:pPr>
            <w:r>
              <w:rPr>
                <w:b/>
                <w:sz w:val="20"/>
              </w:rPr>
              <w:t>Comments?</w:t>
            </w:r>
          </w:p>
        </w:tc>
      </w:tr>
      <w:tr w:rsidR="00D175AE" w:rsidTr="00D175AE">
        <w:trPr>
          <w:cantSplit/>
        </w:trPr>
        <w:tc>
          <w:tcPr>
            <w:tcW w:w="3528" w:type="dxa"/>
            <w:shd w:val="clear" w:color="auto" w:fill="FFFFFF" w:themeFill="background1"/>
            <w:vAlign w:val="center"/>
          </w:tcPr>
          <w:p w:rsidR="00D175AE" w:rsidRPr="008C1FB4" w:rsidRDefault="00D175AE" w:rsidP="001C07FE">
            <w:pPr>
              <w:keepNext/>
              <w:autoSpaceDE w:val="0"/>
              <w:autoSpaceDN w:val="0"/>
              <w:adjustRightInd w:val="0"/>
              <w:spacing w:before="120" w:after="120"/>
              <w:rPr>
                <w:bCs/>
                <w:sz w:val="20"/>
                <w:szCs w:val="19"/>
              </w:rPr>
            </w:pPr>
            <w:r>
              <w:rPr>
                <w:sz w:val="20"/>
                <w:szCs w:val="19"/>
              </w:rPr>
              <w:t xml:space="preserve">an ability to design a system, component, or process to meet desired needs within </w:t>
            </w:r>
            <w:r w:rsidRPr="00AD6AEC">
              <w:rPr>
                <w:sz w:val="20"/>
                <w:szCs w:val="19"/>
              </w:rPr>
              <w:t>within realistic constraints such as economic, environmental, social, political, ethical, health and safety, manufacturability, and sustainability</w:t>
            </w:r>
          </w:p>
        </w:tc>
        <w:tc>
          <w:tcPr>
            <w:tcW w:w="1170" w:type="dxa"/>
            <w:shd w:val="clear" w:color="auto" w:fill="FFFFFF" w:themeFill="background1"/>
            <w:vAlign w:val="center"/>
          </w:tcPr>
          <w:p w:rsidR="00D175AE" w:rsidRDefault="009B24F8" w:rsidP="00D00030">
            <w:pPr>
              <w:keepNext/>
              <w:spacing w:before="60"/>
              <w:jc w:val="center"/>
              <w:rPr>
                <w:sz w:val="20"/>
              </w:rPr>
            </w:pPr>
            <w:r>
              <w:rPr>
                <w:sz w:val="20"/>
              </w:rPr>
              <w:t>90%</w:t>
            </w:r>
          </w:p>
        </w:tc>
        <w:tc>
          <w:tcPr>
            <w:tcW w:w="1350" w:type="dxa"/>
            <w:shd w:val="clear" w:color="auto" w:fill="FFFFFF" w:themeFill="background1"/>
          </w:tcPr>
          <w:p w:rsidR="00D175AE" w:rsidRDefault="009B24F8" w:rsidP="00D00030">
            <w:pPr>
              <w:keepNext/>
              <w:spacing w:before="60"/>
              <w:rPr>
                <w:sz w:val="20"/>
              </w:rPr>
            </w:pPr>
            <w:r>
              <w:rPr>
                <w:sz w:val="20"/>
              </w:rPr>
              <w:t>Project Report grades</w:t>
            </w:r>
          </w:p>
        </w:tc>
        <w:tc>
          <w:tcPr>
            <w:tcW w:w="3510" w:type="dxa"/>
            <w:shd w:val="clear" w:color="auto" w:fill="FFFFFF" w:themeFill="background1"/>
            <w:vAlign w:val="center"/>
          </w:tcPr>
          <w:p w:rsidR="00D175AE" w:rsidRDefault="00D175AE" w:rsidP="00D00030">
            <w:pPr>
              <w:keepNext/>
              <w:spacing w:before="60"/>
              <w:rPr>
                <w:sz w:val="20"/>
              </w:rPr>
            </w:pPr>
          </w:p>
        </w:tc>
      </w:tr>
      <w:tr w:rsidR="00D175AE" w:rsidTr="00D175AE">
        <w:trPr>
          <w:cantSplit/>
        </w:trPr>
        <w:tc>
          <w:tcPr>
            <w:tcW w:w="3528" w:type="dxa"/>
            <w:shd w:val="clear" w:color="auto" w:fill="FFFFFF" w:themeFill="background1"/>
            <w:vAlign w:val="center"/>
          </w:tcPr>
          <w:p w:rsidR="00D175AE" w:rsidRPr="008B2FE4" w:rsidRDefault="00D175AE" w:rsidP="002A206E">
            <w:pPr>
              <w:keepNext/>
              <w:autoSpaceDE w:val="0"/>
              <w:autoSpaceDN w:val="0"/>
              <w:adjustRightInd w:val="0"/>
              <w:spacing w:before="120" w:after="120"/>
              <w:rPr>
                <w:bCs/>
                <w:sz w:val="20"/>
                <w:szCs w:val="19"/>
              </w:rPr>
            </w:pPr>
            <w:r>
              <w:rPr>
                <w:sz w:val="20"/>
                <w:szCs w:val="19"/>
              </w:rPr>
              <w:t xml:space="preserve">an ability to </w:t>
            </w:r>
            <w:r w:rsidRPr="00AD6AEC">
              <w:rPr>
                <w:sz w:val="20"/>
                <w:szCs w:val="19"/>
              </w:rPr>
              <w:t>ability to communicate effectively in writing</w:t>
            </w:r>
          </w:p>
        </w:tc>
        <w:tc>
          <w:tcPr>
            <w:tcW w:w="1170" w:type="dxa"/>
            <w:shd w:val="clear" w:color="auto" w:fill="FFFFFF" w:themeFill="background1"/>
            <w:vAlign w:val="center"/>
          </w:tcPr>
          <w:p w:rsidR="00D175AE" w:rsidRDefault="009B24F8" w:rsidP="002A206E">
            <w:pPr>
              <w:keepNext/>
              <w:spacing w:before="60"/>
              <w:jc w:val="center"/>
              <w:rPr>
                <w:sz w:val="20"/>
              </w:rPr>
            </w:pPr>
            <w:r>
              <w:rPr>
                <w:sz w:val="20"/>
              </w:rPr>
              <w:t>90%</w:t>
            </w:r>
          </w:p>
        </w:tc>
        <w:tc>
          <w:tcPr>
            <w:tcW w:w="1350" w:type="dxa"/>
            <w:shd w:val="clear" w:color="auto" w:fill="FFFFFF" w:themeFill="background1"/>
          </w:tcPr>
          <w:p w:rsidR="00D175AE" w:rsidRDefault="009B24F8" w:rsidP="002A206E">
            <w:pPr>
              <w:keepNext/>
              <w:spacing w:before="60"/>
              <w:rPr>
                <w:sz w:val="20"/>
              </w:rPr>
            </w:pPr>
            <w:r>
              <w:rPr>
                <w:sz w:val="20"/>
              </w:rPr>
              <w:t>Project Report and Presentation</w:t>
            </w:r>
          </w:p>
        </w:tc>
        <w:tc>
          <w:tcPr>
            <w:tcW w:w="3510" w:type="dxa"/>
            <w:shd w:val="clear" w:color="auto" w:fill="FFFFFF" w:themeFill="background1"/>
            <w:vAlign w:val="center"/>
          </w:tcPr>
          <w:p w:rsidR="00D175AE" w:rsidRDefault="00D175AE" w:rsidP="002A206E">
            <w:pPr>
              <w:keepNext/>
              <w:spacing w:before="60"/>
              <w:rPr>
                <w:sz w:val="20"/>
              </w:rPr>
            </w:pPr>
          </w:p>
        </w:tc>
      </w:tr>
      <w:tr w:rsidR="00D175AE" w:rsidTr="00D175AE">
        <w:trPr>
          <w:cantSplit/>
        </w:trPr>
        <w:tc>
          <w:tcPr>
            <w:tcW w:w="3528" w:type="dxa"/>
            <w:shd w:val="clear" w:color="auto" w:fill="FFFFFF" w:themeFill="background1"/>
            <w:vAlign w:val="center"/>
          </w:tcPr>
          <w:p w:rsidR="00D175AE" w:rsidRDefault="00D175AE" w:rsidP="002A206E">
            <w:pPr>
              <w:keepNext/>
              <w:autoSpaceDE w:val="0"/>
              <w:autoSpaceDN w:val="0"/>
              <w:adjustRightInd w:val="0"/>
              <w:spacing w:before="120" w:after="120"/>
              <w:rPr>
                <w:sz w:val="20"/>
                <w:szCs w:val="19"/>
              </w:rPr>
            </w:pPr>
            <w:r>
              <w:rPr>
                <w:sz w:val="20"/>
                <w:szCs w:val="19"/>
              </w:rPr>
              <w:t>a knowledge of historical and contemporary issues</w:t>
            </w:r>
          </w:p>
        </w:tc>
        <w:tc>
          <w:tcPr>
            <w:tcW w:w="1170" w:type="dxa"/>
            <w:shd w:val="clear" w:color="auto" w:fill="FFFFFF" w:themeFill="background1"/>
            <w:vAlign w:val="center"/>
          </w:tcPr>
          <w:p w:rsidR="00D175AE" w:rsidRDefault="00D175AE" w:rsidP="002A206E">
            <w:pPr>
              <w:keepNext/>
              <w:spacing w:before="60"/>
              <w:jc w:val="center"/>
              <w:rPr>
                <w:sz w:val="20"/>
              </w:rPr>
            </w:pPr>
          </w:p>
        </w:tc>
        <w:tc>
          <w:tcPr>
            <w:tcW w:w="1350" w:type="dxa"/>
            <w:shd w:val="clear" w:color="auto" w:fill="FFFFFF" w:themeFill="background1"/>
          </w:tcPr>
          <w:p w:rsidR="00D175AE" w:rsidRDefault="00D175AE" w:rsidP="002A206E">
            <w:pPr>
              <w:keepNext/>
              <w:spacing w:before="60"/>
              <w:rPr>
                <w:sz w:val="20"/>
              </w:rPr>
            </w:pPr>
          </w:p>
        </w:tc>
        <w:tc>
          <w:tcPr>
            <w:tcW w:w="3510" w:type="dxa"/>
            <w:shd w:val="clear" w:color="auto" w:fill="FFFFFF" w:themeFill="background1"/>
            <w:vAlign w:val="center"/>
          </w:tcPr>
          <w:p w:rsidR="00D175AE" w:rsidRDefault="009B24F8" w:rsidP="002A206E">
            <w:pPr>
              <w:keepNext/>
              <w:spacing w:before="60"/>
              <w:rPr>
                <w:sz w:val="20"/>
              </w:rPr>
            </w:pPr>
            <w:r>
              <w:rPr>
                <w:sz w:val="20"/>
              </w:rPr>
              <w:t>Included in the class lectures but not assessed</w:t>
            </w:r>
          </w:p>
        </w:tc>
      </w:tr>
      <w:tr w:rsidR="00D175AE" w:rsidTr="00D175AE">
        <w:trPr>
          <w:cantSplit/>
        </w:trPr>
        <w:tc>
          <w:tcPr>
            <w:tcW w:w="3528" w:type="dxa"/>
            <w:shd w:val="clear" w:color="auto" w:fill="FFFFFF" w:themeFill="background1"/>
            <w:vAlign w:val="center"/>
          </w:tcPr>
          <w:p w:rsidR="00D175AE" w:rsidRDefault="00D175AE" w:rsidP="007804B9">
            <w:pPr>
              <w:keepNext/>
              <w:autoSpaceDE w:val="0"/>
              <w:autoSpaceDN w:val="0"/>
              <w:adjustRightInd w:val="0"/>
              <w:spacing w:before="120" w:after="120"/>
              <w:rPr>
                <w:sz w:val="20"/>
                <w:szCs w:val="19"/>
              </w:rPr>
            </w:pPr>
            <w:r w:rsidRPr="00AD6AEC">
              <w:rPr>
                <w:sz w:val="20"/>
                <w:szCs w:val="19"/>
              </w:rPr>
              <w:t>an ability to use the techniques, skills, and modern engineering tools necessary for engineering practice</w:t>
            </w:r>
          </w:p>
        </w:tc>
        <w:tc>
          <w:tcPr>
            <w:tcW w:w="1170" w:type="dxa"/>
            <w:shd w:val="clear" w:color="auto" w:fill="FFFFFF" w:themeFill="background1"/>
            <w:vAlign w:val="center"/>
          </w:tcPr>
          <w:p w:rsidR="00D175AE" w:rsidRDefault="009B24F8" w:rsidP="002A206E">
            <w:pPr>
              <w:keepNext/>
              <w:spacing w:before="60"/>
              <w:jc w:val="center"/>
              <w:rPr>
                <w:sz w:val="20"/>
              </w:rPr>
            </w:pPr>
            <w:r>
              <w:rPr>
                <w:sz w:val="20"/>
              </w:rPr>
              <w:t>90%</w:t>
            </w:r>
          </w:p>
        </w:tc>
        <w:tc>
          <w:tcPr>
            <w:tcW w:w="1350" w:type="dxa"/>
            <w:shd w:val="clear" w:color="auto" w:fill="FFFFFF" w:themeFill="background1"/>
          </w:tcPr>
          <w:p w:rsidR="00D175AE" w:rsidRDefault="009B24F8" w:rsidP="00C66E6F">
            <w:pPr>
              <w:keepNext/>
              <w:spacing w:before="60"/>
              <w:rPr>
                <w:sz w:val="20"/>
              </w:rPr>
            </w:pPr>
            <w:r>
              <w:rPr>
                <w:sz w:val="20"/>
              </w:rPr>
              <w:t>Project Report and Final Exam</w:t>
            </w:r>
          </w:p>
        </w:tc>
        <w:tc>
          <w:tcPr>
            <w:tcW w:w="3510" w:type="dxa"/>
            <w:shd w:val="clear" w:color="auto" w:fill="FFFFFF" w:themeFill="background1"/>
            <w:vAlign w:val="center"/>
          </w:tcPr>
          <w:p w:rsidR="00D175AE" w:rsidRDefault="00D175AE" w:rsidP="00E35BD2">
            <w:pPr>
              <w:keepNext/>
              <w:spacing w:before="60"/>
              <w:rPr>
                <w:sz w:val="20"/>
              </w:rPr>
            </w:pPr>
          </w:p>
        </w:tc>
      </w:tr>
      <w:tr w:rsidR="00D175AE" w:rsidTr="00D175AE">
        <w:trPr>
          <w:cantSplit/>
        </w:trPr>
        <w:tc>
          <w:tcPr>
            <w:tcW w:w="3528" w:type="dxa"/>
            <w:shd w:val="clear" w:color="auto" w:fill="FFFFFF" w:themeFill="background1"/>
            <w:vAlign w:val="center"/>
          </w:tcPr>
          <w:p w:rsidR="00D175AE" w:rsidRPr="008B2FE4" w:rsidRDefault="00D175AE" w:rsidP="002A206E">
            <w:pPr>
              <w:keepNext/>
              <w:autoSpaceDE w:val="0"/>
              <w:autoSpaceDN w:val="0"/>
              <w:adjustRightInd w:val="0"/>
              <w:spacing w:before="120" w:after="120"/>
              <w:rPr>
                <w:bCs/>
                <w:sz w:val="20"/>
                <w:szCs w:val="19"/>
              </w:rPr>
            </w:pPr>
            <w:r>
              <w:rPr>
                <w:sz w:val="20"/>
                <w:szCs w:val="19"/>
              </w:rPr>
              <w:t>an ability to formulate and compare alternatives using appropriate methodologies</w:t>
            </w:r>
          </w:p>
        </w:tc>
        <w:tc>
          <w:tcPr>
            <w:tcW w:w="1170" w:type="dxa"/>
            <w:shd w:val="clear" w:color="auto" w:fill="FFFFFF" w:themeFill="background1"/>
            <w:vAlign w:val="center"/>
          </w:tcPr>
          <w:p w:rsidR="00D175AE" w:rsidRDefault="007D666E" w:rsidP="002A206E">
            <w:pPr>
              <w:keepNext/>
              <w:spacing w:before="60"/>
              <w:jc w:val="center"/>
              <w:rPr>
                <w:sz w:val="20"/>
              </w:rPr>
            </w:pPr>
            <w:r>
              <w:rPr>
                <w:sz w:val="20"/>
              </w:rPr>
              <w:t>90%</w:t>
            </w:r>
          </w:p>
        </w:tc>
        <w:tc>
          <w:tcPr>
            <w:tcW w:w="1350" w:type="dxa"/>
            <w:shd w:val="clear" w:color="auto" w:fill="FFFFFF" w:themeFill="background1"/>
          </w:tcPr>
          <w:p w:rsidR="00D175AE" w:rsidRDefault="007D666E" w:rsidP="002A206E">
            <w:pPr>
              <w:keepNext/>
              <w:spacing w:before="60"/>
              <w:rPr>
                <w:sz w:val="20"/>
              </w:rPr>
            </w:pPr>
            <w:r>
              <w:rPr>
                <w:sz w:val="20"/>
              </w:rPr>
              <w:t>Project Reports</w:t>
            </w:r>
          </w:p>
        </w:tc>
        <w:tc>
          <w:tcPr>
            <w:tcW w:w="3510" w:type="dxa"/>
            <w:shd w:val="clear" w:color="auto" w:fill="FFFFFF" w:themeFill="background1"/>
            <w:vAlign w:val="center"/>
          </w:tcPr>
          <w:p w:rsidR="00D175AE" w:rsidRDefault="00D175AE" w:rsidP="002A206E">
            <w:pPr>
              <w:keepNext/>
              <w:spacing w:before="60"/>
              <w:rPr>
                <w:sz w:val="20"/>
              </w:rPr>
            </w:pPr>
          </w:p>
        </w:tc>
      </w:tr>
    </w:tbl>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7D666E" w:rsidP="008B2FE4">
            <w:pPr>
              <w:pStyle w:val="BodyText"/>
              <w:rPr>
                <w:i w:val="0"/>
              </w:rPr>
            </w:pPr>
            <w:r>
              <w:rPr>
                <w:i w:val="0"/>
              </w:rPr>
              <w:t>Rely more on class notes and have the book as a reference text</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7D666E" w:rsidP="008B2FE4">
            <w:pPr>
              <w:pStyle w:val="BodyText"/>
              <w:rPr>
                <w:i w:val="0"/>
              </w:rPr>
            </w:pPr>
            <w:r>
              <w:rPr>
                <w:i w:val="0"/>
              </w:rPr>
              <w:t>Do not schedule the course in the Spring and compete with the capstone for student time and computer needs</w:t>
            </w:r>
          </w:p>
        </w:tc>
      </w:tr>
      <w:tr w:rsidR="008B2FE4" w:rsidTr="008B2FE4">
        <w:tc>
          <w:tcPr>
            <w:tcW w:w="468" w:type="dxa"/>
          </w:tcPr>
          <w:p w:rsidR="008B2FE4" w:rsidRDefault="008B2FE4" w:rsidP="008B2FE4">
            <w:pPr>
              <w:pStyle w:val="BodyText"/>
              <w:rPr>
                <w:i w:val="0"/>
              </w:rPr>
            </w:pPr>
            <w:r>
              <w:rPr>
                <w:i w:val="0"/>
              </w:rPr>
              <w:t>3.</w:t>
            </w:r>
          </w:p>
        </w:tc>
        <w:tc>
          <w:tcPr>
            <w:tcW w:w="9108" w:type="dxa"/>
          </w:tcPr>
          <w:p w:rsidR="008B2FE4" w:rsidRDefault="008B2FE4" w:rsidP="008B2FE4">
            <w:pPr>
              <w:pStyle w:val="BodyText"/>
              <w:rPr>
                <w:i w:val="0"/>
              </w:rPr>
            </w:pPr>
          </w:p>
        </w:tc>
      </w:tr>
    </w:tbl>
    <w:p w:rsidR="008B2FE4" w:rsidRDefault="008B2FE4"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r w:rsidRPr="002C41F0">
        <w:drawing>
          <wp:inline distT="0" distB="0" distL="0" distR="0" wp14:anchorId="3C8F8A0B" wp14:editId="69AFA1D5">
            <wp:extent cx="5193792" cy="7808976"/>
            <wp:effectExtent l="0" t="0" r="698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3792" cy="7808976"/>
                    </a:xfrm>
                    <a:prstGeom prst="rect">
                      <a:avLst/>
                    </a:prstGeom>
                    <a:noFill/>
                    <a:ln>
                      <a:noFill/>
                    </a:ln>
                  </pic:spPr>
                </pic:pic>
              </a:graphicData>
            </a:graphic>
          </wp:inline>
        </w:drawing>
      </w:r>
    </w:p>
    <w:p w:rsidR="002C41F0" w:rsidRDefault="002C41F0" w:rsidP="008B2FE4">
      <w:pPr>
        <w:pStyle w:val="BodyText"/>
        <w:rPr>
          <w:i w:val="0"/>
        </w:rPr>
      </w:pPr>
    </w:p>
    <w:p w:rsidR="002C41F0" w:rsidRDefault="002C41F0" w:rsidP="008B2FE4">
      <w:pPr>
        <w:pStyle w:val="BodyText"/>
        <w:rPr>
          <w:i w:val="0"/>
        </w:rPr>
      </w:pPr>
      <w:r w:rsidRPr="002C41F0">
        <w:lastRenderedPageBreak/>
        <w:drawing>
          <wp:inline distT="0" distB="0" distL="0" distR="0" wp14:anchorId="7D5ACD9B" wp14:editId="1F8EB948">
            <wp:extent cx="5047488" cy="8019288"/>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7488" cy="8019288"/>
                    </a:xfrm>
                    <a:prstGeom prst="rect">
                      <a:avLst/>
                    </a:prstGeom>
                    <a:noFill/>
                    <a:ln>
                      <a:noFill/>
                    </a:ln>
                  </pic:spPr>
                </pic:pic>
              </a:graphicData>
            </a:graphic>
          </wp:inline>
        </w:drawing>
      </w: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Default="002C41F0" w:rsidP="008B2FE4">
      <w:pPr>
        <w:pStyle w:val="BodyText"/>
        <w:rPr>
          <w:i w:val="0"/>
        </w:rPr>
      </w:pPr>
    </w:p>
    <w:p w:rsidR="002C41F0" w:rsidRPr="008B2FE4" w:rsidRDefault="002C41F0" w:rsidP="008B2FE4">
      <w:pPr>
        <w:pStyle w:val="BodyText"/>
        <w:rPr>
          <w:i w:val="0"/>
        </w:rPr>
      </w:pPr>
    </w:p>
    <w:sectPr w:rsidR="002C41F0" w:rsidRPr="008B2FE4" w:rsidSect="00A25023">
      <w:headerReference w:type="default"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09" w:rsidRDefault="00E30709">
      <w:r>
        <w:separator/>
      </w:r>
    </w:p>
  </w:endnote>
  <w:endnote w:type="continuationSeparator" w:id="0">
    <w:p w:rsidR="00E30709" w:rsidRDefault="00E3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rsidR="00873795" w:rsidRDefault="00361B1B">
        <w:pPr>
          <w:pStyle w:val="Footer"/>
          <w:jc w:val="center"/>
        </w:pPr>
        <w:r>
          <w:fldChar w:fldCharType="begin"/>
        </w:r>
        <w:r w:rsidR="006B1052">
          <w:instrText xml:space="preserve"> PAGE   \* MERGEFORMAT </w:instrText>
        </w:r>
        <w:r>
          <w:fldChar w:fldCharType="separate"/>
        </w:r>
        <w:r w:rsidR="00F847CA">
          <w:rPr>
            <w:noProof/>
          </w:rPr>
          <w:t>3</w:t>
        </w:r>
        <w:r>
          <w:rPr>
            <w:noProof/>
          </w:rPr>
          <w:fldChar w:fldCharType="end"/>
        </w:r>
      </w:p>
    </w:sdtContent>
  </w:sdt>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D175AE">
      <w:rPr>
        <w:sz w:val="18"/>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09" w:rsidRDefault="00E30709">
      <w:r>
        <w:separator/>
      </w:r>
    </w:p>
  </w:footnote>
  <w:footnote w:type="continuationSeparator" w:id="0">
    <w:p w:rsidR="00E30709" w:rsidRDefault="00E3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13C"/>
    <w:rsid w:val="00027944"/>
    <w:rsid w:val="000323D7"/>
    <w:rsid w:val="00036C93"/>
    <w:rsid w:val="0007130D"/>
    <w:rsid w:val="0008153E"/>
    <w:rsid w:val="000A0922"/>
    <w:rsid w:val="000A2FC4"/>
    <w:rsid w:val="000B77E4"/>
    <w:rsid w:val="000F36EE"/>
    <w:rsid w:val="0011609D"/>
    <w:rsid w:val="00117E4B"/>
    <w:rsid w:val="0012031B"/>
    <w:rsid w:val="00133085"/>
    <w:rsid w:val="00142060"/>
    <w:rsid w:val="0015279D"/>
    <w:rsid w:val="001558F5"/>
    <w:rsid w:val="00155C52"/>
    <w:rsid w:val="00174503"/>
    <w:rsid w:val="00175B22"/>
    <w:rsid w:val="00185EDE"/>
    <w:rsid w:val="0019147C"/>
    <w:rsid w:val="00195EAC"/>
    <w:rsid w:val="001B34C2"/>
    <w:rsid w:val="001C07FE"/>
    <w:rsid w:val="002116C4"/>
    <w:rsid w:val="00213BFB"/>
    <w:rsid w:val="002175D2"/>
    <w:rsid w:val="002330D5"/>
    <w:rsid w:val="0024000E"/>
    <w:rsid w:val="00276050"/>
    <w:rsid w:val="00286740"/>
    <w:rsid w:val="00291B9E"/>
    <w:rsid w:val="002A2CDE"/>
    <w:rsid w:val="002A5217"/>
    <w:rsid w:val="002C41F0"/>
    <w:rsid w:val="002C5007"/>
    <w:rsid w:val="002D04BC"/>
    <w:rsid w:val="002D05F2"/>
    <w:rsid w:val="002D6014"/>
    <w:rsid w:val="00301981"/>
    <w:rsid w:val="00361B1B"/>
    <w:rsid w:val="003B2E66"/>
    <w:rsid w:val="003B2F66"/>
    <w:rsid w:val="00421311"/>
    <w:rsid w:val="00421C44"/>
    <w:rsid w:val="0042408C"/>
    <w:rsid w:val="004339E0"/>
    <w:rsid w:val="004439D3"/>
    <w:rsid w:val="00456A01"/>
    <w:rsid w:val="004734F9"/>
    <w:rsid w:val="00475819"/>
    <w:rsid w:val="00487416"/>
    <w:rsid w:val="004916A3"/>
    <w:rsid w:val="0049413D"/>
    <w:rsid w:val="004A6DEA"/>
    <w:rsid w:val="004C3491"/>
    <w:rsid w:val="004E50C9"/>
    <w:rsid w:val="004F0176"/>
    <w:rsid w:val="00510042"/>
    <w:rsid w:val="005213EE"/>
    <w:rsid w:val="00525450"/>
    <w:rsid w:val="00533D58"/>
    <w:rsid w:val="0054534E"/>
    <w:rsid w:val="005800CD"/>
    <w:rsid w:val="005872C3"/>
    <w:rsid w:val="00587ED9"/>
    <w:rsid w:val="005933E9"/>
    <w:rsid w:val="005B372B"/>
    <w:rsid w:val="005C5C61"/>
    <w:rsid w:val="005D4A1D"/>
    <w:rsid w:val="005E1576"/>
    <w:rsid w:val="005E4832"/>
    <w:rsid w:val="00642503"/>
    <w:rsid w:val="00662D03"/>
    <w:rsid w:val="006B1052"/>
    <w:rsid w:val="006C1CF3"/>
    <w:rsid w:val="006C70B7"/>
    <w:rsid w:val="006E5B65"/>
    <w:rsid w:val="00706F10"/>
    <w:rsid w:val="00716210"/>
    <w:rsid w:val="0074685D"/>
    <w:rsid w:val="007534F6"/>
    <w:rsid w:val="00757CC8"/>
    <w:rsid w:val="00770758"/>
    <w:rsid w:val="007730BC"/>
    <w:rsid w:val="0077627F"/>
    <w:rsid w:val="007804B9"/>
    <w:rsid w:val="00780586"/>
    <w:rsid w:val="007815A2"/>
    <w:rsid w:val="00784A16"/>
    <w:rsid w:val="0078697B"/>
    <w:rsid w:val="007B4D16"/>
    <w:rsid w:val="007B78A2"/>
    <w:rsid w:val="007C4BEF"/>
    <w:rsid w:val="007D666E"/>
    <w:rsid w:val="007D694C"/>
    <w:rsid w:val="007E177D"/>
    <w:rsid w:val="007F1A0E"/>
    <w:rsid w:val="007F1BE4"/>
    <w:rsid w:val="008144D5"/>
    <w:rsid w:val="00826AA0"/>
    <w:rsid w:val="0083313C"/>
    <w:rsid w:val="008550F0"/>
    <w:rsid w:val="00873795"/>
    <w:rsid w:val="00874D3C"/>
    <w:rsid w:val="00875372"/>
    <w:rsid w:val="00886BE3"/>
    <w:rsid w:val="00890C46"/>
    <w:rsid w:val="00896C3D"/>
    <w:rsid w:val="008B2FE4"/>
    <w:rsid w:val="008C1FB4"/>
    <w:rsid w:val="008C6B9C"/>
    <w:rsid w:val="008E0AF2"/>
    <w:rsid w:val="008E2D7E"/>
    <w:rsid w:val="008E531D"/>
    <w:rsid w:val="008E5C44"/>
    <w:rsid w:val="00911253"/>
    <w:rsid w:val="00913847"/>
    <w:rsid w:val="00915BFD"/>
    <w:rsid w:val="009336C8"/>
    <w:rsid w:val="00945620"/>
    <w:rsid w:val="00956328"/>
    <w:rsid w:val="00973857"/>
    <w:rsid w:val="009847B4"/>
    <w:rsid w:val="009B07DB"/>
    <w:rsid w:val="009B24F8"/>
    <w:rsid w:val="009B3479"/>
    <w:rsid w:val="009B353E"/>
    <w:rsid w:val="009D51AD"/>
    <w:rsid w:val="009F4D01"/>
    <w:rsid w:val="00A25023"/>
    <w:rsid w:val="00A9137E"/>
    <w:rsid w:val="00A9220C"/>
    <w:rsid w:val="00AA05AC"/>
    <w:rsid w:val="00AD6AEC"/>
    <w:rsid w:val="00AF76CE"/>
    <w:rsid w:val="00B11C15"/>
    <w:rsid w:val="00B13B79"/>
    <w:rsid w:val="00B27FCD"/>
    <w:rsid w:val="00B50944"/>
    <w:rsid w:val="00B5287E"/>
    <w:rsid w:val="00B54492"/>
    <w:rsid w:val="00B63E60"/>
    <w:rsid w:val="00B642E6"/>
    <w:rsid w:val="00B96A1C"/>
    <w:rsid w:val="00BB5386"/>
    <w:rsid w:val="00BF2C06"/>
    <w:rsid w:val="00C176BF"/>
    <w:rsid w:val="00C21B2B"/>
    <w:rsid w:val="00C270A8"/>
    <w:rsid w:val="00C66E6F"/>
    <w:rsid w:val="00C7763A"/>
    <w:rsid w:val="00CA4093"/>
    <w:rsid w:val="00CD3651"/>
    <w:rsid w:val="00CE5EC9"/>
    <w:rsid w:val="00D000CB"/>
    <w:rsid w:val="00D13CE2"/>
    <w:rsid w:val="00D175AE"/>
    <w:rsid w:val="00D36EC8"/>
    <w:rsid w:val="00D61706"/>
    <w:rsid w:val="00D638AC"/>
    <w:rsid w:val="00D85ABB"/>
    <w:rsid w:val="00D96455"/>
    <w:rsid w:val="00DC4D01"/>
    <w:rsid w:val="00DD2A63"/>
    <w:rsid w:val="00DD4E24"/>
    <w:rsid w:val="00E3035B"/>
    <w:rsid w:val="00E30709"/>
    <w:rsid w:val="00E35BD2"/>
    <w:rsid w:val="00E5773B"/>
    <w:rsid w:val="00E85544"/>
    <w:rsid w:val="00E937F3"/>
    <w:rsid w:val="00E93B86"/>
    <w:rsid w:val="00EA42A0"/>
    <w:rsid w:val="00EC424E"/>
    <w:rsid w:val="00EC7B50"/>
    <w:rsid w:val="00ED153F"/>
    <w:rsid w:val="00EF70EF"/>
    <w:rsid w:val="00F275A3"/>
    <w:rsid w:val="00F63269"/>
    <w:rsid w:val="00F634D8"/>
    <w:rsid w:val="00F847CA"/>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F22A6"/>
    <w:rsid w:val="00065949"/>
    <w:rsid w:val="003F22A6"/>
    <w:rsid w:val="00423AA0"/>
    <w:rsid w:val="00465759"/>
    <w:rsid w:val="004A0C0C"/>
    <w:rsid w:val="004D5219"/>
    <w:rsid w:val="00575EE2"/>
    <w:rsid w:val="00590328"/>
    <w:rsid w:val="00732C54"/>
    <w:rsid w:val="007674B3"/>
    <w:rsid w:val="0090427A"/>
    <w:rsid w:val="00A06C23"/>
    <w:rsid w:val="00AE6C25"/>
    <w:rsid w:val="00C025CF"/>
    <w:rsid w:val="00C80930"/>
    <w:rsid w:val="00EA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575EE2"/>
  </w:style>
  <w:style w:type="paragraph" w:customStyle="1" w:styleId="DDEC5716EB5D431089F42F11E0EBC6CD">
    <w:name w:val="DDEC5716EB5D431089F42F11E0EBC6CD"/>
    <w:rsid w:val="00575EE2"/>
  </w:style>
  <w:style w:type="character" w:styleId="PlaceholderText">
    <w:name w:val="Placeholder Text"/>
    <w:basedOn w:val="DefaultParagraphFont"/>
    <w:uiPriority w:val="99"/>
    <w:semiHidden/>
    <w:rsid w:val="00C025CF"/>
    <w:rPr>
      <w:color w:val="808080"/>
    </w:rPr>
  </w:style>
  <w:style w:type="paragraph" w:customStyle="1" w:styleId="7D3D7FE291B24803AF4E7736008EE440">
    <w:name w:val="7D3D7FE291B24803AF4E7736008EE440"/>
    <w:rsid w:val="00575EE2"/>
  </w:style>
  <w:style w:type="paragraph" w:customStyle="1" w:styleId="809F28AD0E384CDD8FC65AE92822F198">
    <w:name w:val="809F28AD0E384CDD8FC65AE92822F198"/>
    <w:rsid w:val="00575EE2"/>
  </w:style>
  <w:style w:type="paragraph" w:customStyle="1" w:styleId="D2865C73F8294042930D0E63B4B7F8C1">
    <w:name w:val="D2865C73F8294042930D0E63B4B7F8C1"/>
    <w:rsid w:val="00575EE2"/>
  </w:style>
  <w:style w:type="paragraph" w:customStyle="1" w:styleId="72215C4E26CB4930AF27F8A52916BC35">
    <w:name w:val="72215C4E26CB4930AF27F8A52916BC35"/>
    <w:rsid w:val="00575EE2"/>
  </w:style>
  <w:style w:type="paragraph" w:customStyle="1" w:styleId="C357904E3BE64B67A2FC52B91E49A27E">
    <w:name w:val="C357904E3BE64B67A2FC52B91E49A27E"/>
    <w:rsid w:val="00575EE2"/>
  </w:style>
  <w:style w:type="paragraph" w:customStyle="1" w:styleId="394555DC20E84686902B0646EDD85736">
    <w:name w:val="394555DC20E84686902B0646EDD85736"/>
    <w:rsid w:val="00575EE2"/>
  </w:style>
  <w:style w:type="paragraph" w:customStyle="1" w:styleId="3084F90519054E299F6F1F21AE532C6A">
    <w:name w:val="3084F90519054E299F6F1F21AE532C6A"/>
    <w:rsid w:val="00575EE2"/>
  </w:style>
  <w:style w:type="paragraph" w:customStyle="1" w:styleId="88C38F0D9CF7428E8BDB465BC84067AD">
    <w:name w:val="88C38F0D9CF7428E8BDB465BC84067AD"/>
    <w:rsid w:val="00575EE2"/>
  </w:style>
  <w:style w:type="paragraph" w:customStyle="1" w:styleId="6D6CE546BE7F4C228F86561AE021C7AD">
    <w:name w:val="6D6CE546BE7F4C228F86561AE021C7AD"/>
    <w:rsid w:val="00575EE2"/>
  </w:style>
  <w:style w:type="paragraph" w:customStyle="1" w:styleId="77613741FFFC481483A028FC89D5FC70">
    <w:name w:val="77613741FFFC481483A028FC89D5FC70"/>
    <w:rsid w:val="00575EE2"/>
  </w:style>
  <w:style w:type="paragraph" w:customStyle="1" w:styleId="2B0346E6BD24469A9D7E06104C84376E">
    <w:name w:val="2B0346E6BD24469A9D7E06104C84376E"/>
    <w:rsid w:val="00575EE2"/>
  </w:style>
  <w:style w:type="paragraph" w:customStyle="1" w:styleId="6AECE483113643F38946150166FEA7F5">
    <w:name w:val="6AECE483113643F38946150166FEA7F5"/>
    <w:rsid w:val="00575EE2"/>
  </w:style>
  <w:style w:type="paragraph" w:customStyle="1" w:styleId="9F628D8310C04D4E9FAC28A64EF1A114">
    <w:name w:val="9F628D8310C04D4E9FAC28A64EF1A114"/>
    <w:rsid w:val="00575EE2"/>
  </w:style>
  <w:style w:type="paragraph" w:customStyle="1" w:styleId="7C06C2FF60D247A8A2D9D9EAE0649D50">
    <w:name w:val="7C06C2FF60D247A8A2D9D9EAE0649D50"/>
    <w:rsid w:val="00575EE2"/>
  </w:style>
  <w:style w:type="paragraph" w:customStyle="1" w:styleId="EC035D4375254861A36164303F12B72A">
    <w:name w:val="EC035D4375254861A36164303F12B72A"/>
    <w:rsid w:val="00575EE2"/>
  </w:style>
  <w:style w:type="paragraph" w:customStyle="1" w:styleId="1E148951CFBE4ADF9B80F220A13999CF">
    <w:name w:val="1E148951CFBE4ADF9B80F220A13999CF"/>
    <w:rsid w:val="00575EE2"/>
  </w:style>
  <w:style w:type="paragraph" w:customStyle="1" w:styleId="27533B7C674244E4935F79ED454A5C80">
    <w:name w:val="27533B7C674244E4935F79ED454A5C80"/>
    <w:rsid w:val="00575EE2"/>
  </w:style>
  <w:style w:type="paragraph" w:customStyle="1" w:styleId="F85CFD935019437C8FA102F21A97F461">
    <w:name w:val="F85CFD935019437C8FA102F21A97F461"/>
    <w:rsid w:val="00575EE2"/>
  </w:style>
  <w:style w:type="paragraph" w:customStyle="1" w:styleId="04FB86723F7540DEA9721862F50FD237">
    <w:name w:val="04FB86723F7540DEA9721862F50FD237"/>
    <w:rsid w:val="00575EE2"/>
  </w:style>
  <w:style w:type="paragraph" w:customStyle="1" w:styleId="6FD1A0FB9319430586CC657C53ECCEFF">
    <w:name w:val="6FD1A0FB9319430586CC657C53ECCEFF"/>
    <w:rsid w:val="00575EE2"/>
  </w:style>
  <w:style w:type="paragraph" w:customStyle="1" w:styleId="A712C7375F874B7EB35902B61E963560">
    <w:name w:val="A712C7375F874B7EB35902B61E963560"/>
    <w:rsid w:val="00575EE2"/>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31163AA85C6646E4B2115235F43532AC">
    <w:name w:val="31163AA85C6646E4B2115235F43532AC"/>
    <w:rsid w:val="00465759"/>
  </w:style>
  <w:style w:type="paragraph" w:customStyle="1" w:styleId="FF86716461B542F3ABB7EF7F5A613D61">
    <w:name w:val="FF86716461B542F3ABB7EF7F5A613D61"/>
    <w:rsid w:val="00465759"/>
  </w:style>
  <w:style w:type="paragraph" w:customStyle="1" w:styleId="3CC1E75AFFB84FC3928A1C0AC767ED87">
    <w:name w:val="3CC1E75AFFB84FC3928A1C0AC767ED87"/>
    <w:rsid w:val="00465759"/>
  </w:style>
  <w:style w:type="paragraph" w:customStyle="1" w:styleId="A644345917A042AA95F7971145F9794A">
    <w:name w:val="A644345917A042AA95F7971145F9794A"/>
    <w:rsid w:val="00465759"/>
  </w:style>
  <w:style w:type="paragraph" w:customStyle="1" w:styleId="15A7BF83BF1C48BB9E1E5DE0EABB8846">
    <w:name w:val="15A7BF83BF1C48BB9E1E5DE0EABB8846"/>
    <w:rsid w:val="00465759"/>
  </w:style>
  <w:style w:type="paragraph" w:customStyle="1" w:styleId="28345FA29B4E46DEA2B8E582D0FC6D1A">
    <w:name w:val="28345FA29B4E46DEA2B8E582D0FC6D1A"/>
    <w:rsid w:val="00465759"/>
  </w:style>
  <w:style w:type="paragraph" w:customStyle="1" w:styleId="D22357D03A034C15824180A2602318B0">
    <w:name w:val="D22357D03A034C15824180A2602318B0"/>
    <w:rsid w:val="00465759"/>
  </w:style>
  <w:style w:type="paragraph" w:customStyle="1" w:styleId="F39BE506A0AA48BF9F29CF5BDCE35EE6">
    <w:name w:val="F39BE506A0AA48BF9F29CF5BDCE35EE6"/>
    <w:rsid w:val="00465759"/>
  </w:style>
  <w:style w:type="paragraph" w:customStyle="1" w:styleId="8D451BBCB5DA4B27BB73E531A0DB2E26">
    <w:name w:val="8D451BBCB5DA4B27BB73E531A0DB2E26"/>
    <w:rsid w:val="00465759"/>
  </w:style>
  <w:style w:type="paragraph" w:customStyle="1" w:styleId="C14AA9E2D31F42719A29C0F0E841FFE0">
    <w:name w:val="C14AA9E2D31F42719A29C0F0E841FFE0"/>
    <w:rsid w:val="00465759"/>
  </w:style>
  <w:style w:type="paragraph" w:customStyle="1" w:styleId="749417ED220B46F3BF5D310AB97938EB">
    <w:name w:val="749417ED220B46F3BF5D310AB97938EB"/>
    <w:rsid w:val="00575EE2"/>
  </w:style>
  <w:style w:type="paragraph" w:customStyle="1" w:styleId="BD5A1F874ACD4B42886030210B9B9D0A">
    <w:name w:val="BD5A1F874ACD4B42886030210B9B9D0A"/>
    <w:rsid w:val="00575EE2"/>
  </w:style>
  <w:style w:type="paragraph" w:customStyle="1" w:styleId="BB3BD2C66ABA4EAF92CBA33F689415E1">
    <w:name w:val="BB3BD2C66ABA4EAF92CBA33F689415E1"/>
    <w:rsid w:val="00575EE2"/>
  </w:style>
  <w:style w:type="paragraph" w:customStyle="1" w:styleId="841DCE2FBA784EED987751C7461B58BE">
    <w:name w:val="841DCE2FBA784EED987751C7461B58BE"/>
    <w:rsid w:val="00575EE2"/>
  </w:style>
  <w:style w:type="paragraph" w:customStyle="1" w:styleId="D0039CFA49054A5AB379F4A0DFE59EDF">
    <w:name w:val="D0039CFA49054A5AB379F4A0DFE59EDF"/>
    <w:rsid w:val="00575EE2"/>
  </w:style>
  <w:style w:type="paragraph" w:customStyle="1" w:styleId="7B18F06490024017AF79431EABF3A880">
    <w:name w:val="7B18F06490024017AF79431EABF3A880"/>
    <w:rsid w:val="00575EE2"/>
  </w:style>
  <w:style w:type="paragraph" w:customStyle="1" w:styleId="3462A6382EAD4574BD876A5E16C841D9">
    <w:name w:val="3462A6382EAD4574BD876A5E16C841D9"/>
    <w:rsid w:val="00575EE2"/>
  </w:style>
  <w:style w:type="paragraph" w:customStyle="1" w:styleId="341E2ABA6D2F42898C23D9F31D6D1F7A">
    <w:name w:val="341E2ABA6D2F42898C23D9F31D6D1F7A"/>
    <w:rsid w:val="00575EE2"/>
  </w:style>
  <w:style w:type="paragraph" w:customStyle="1" w:styleId="0FBD5D1CAC164FA394B22CB5121F6E94">
    <w:name w:val="0FBD5D1CAC164FA394B22CB5121F6E94"/>
    <w:rsid w:val="00575EE2"/>
  </w:style>
  <w:style w:type="paragraph" w:customStyle="1" w:styleId="727160F15931422D97D3D590D15D9F5B">
    <w:name w:val="727160F15931422D97D3D590D15D9F5B"/>
    <w:rsid w:val="00575EE2"/>
  </w:style>
  <w:style w:type="paragraph" w:customStyle="1" w:styleId="61642A5BD4674ADE97453CB261594E49">
    <w:name w:val="61642A5BD4674ADE97453CB261594E49"/>
    <w:rsid w:val="00575EE2"/>
  </w:style>
  <w:style w:type="paragraph" w:customStyle="1" w:styleId="A616A839EED9456287FF3D706A19DDAA">
    <w:name w:val="A616A839EED9456287FF3D706A19DDAA"/>
    <w:rsid w:val="00575EE2"/>
  </w:style>
  <w:style w:type="paragraph" w:customStyle="1" w:styleId="9742D10278694D45B8488EC709693C63">
    <w:name w:val="9742D10278694D45B8488EC709693C63"/>
    <w:rsid w:val="00590328"/>
  </w:style>
  <w:style w:type="paragraph" w:customStyle="1" w:styleId="10FA88C2FBB840ECB1CF408B321DD8CA">
    <w:name w:val="10FA88C2FBB840ECB1CF408B321DD8CA"/>
    <w:rsid w:val="00590328"/>
  </w:style>
  <w:style w:type="paragraph" w:customStyle="1" w:styleId="DEC278546E7249E88BCF71252ECB4D6F">
    <w:name w:val="DEC278546E7249E88BCF71252ECB4D6F"/>
    <w:rsid w:val="00590328"/>
  </w:style>
  <w:style w:type="paragraph" w:customStyle="1" w:styleId="2A2881CFE7144F62A1701157D31F5882">
    <w:name w:val="2A2881CFE7144F62A1701157D31F5882"/>
    <w:rsid w:val="00590328"/>
  </w:style>
  <w:style w:type="paragraph" w:customStyle="1" w:styleId="3D9F5DC6796241C5A01597993BE53227">
    <w:name w:val="3D9F5DC6796241C5A01597993BE53227"/>
    <w:rsid w:val="00C025CF"/>
  </w:style>
  <w:style w:type="paragraph" w:customStyle="1" w:styleId="F12B69C21A9A468185A02F61F140562B">
    <w:name w:val="F12B69C21A9A468185A02F61F140562B"/>
    <w:rsid w:val="00C025CF"/>
  </w:style>
  <w:style w:type="paragraph" w:customStyle="1" w:styleId="F588FE67C165447D910A83FA66E22EDC">
    <w:name w:val="F588FE67C165447D910A83FA66E22EDC"/>
    <w:rsid w:val="00C025CF"/>
  </w:style>
  <w:style w:type="paragraph" w:customStyle="1" w:styleId="36D3187ABD8E4181B235A06F4EC5E7CD">
    <w:name w:val="36D3187ABD8E4181B235A06F4EC5E7CD"/>
    <w:rsid w:val="00C025CF"/>
  </w:style>
  <w:style w:type="paragraph" w:customStyle="1" w:styleId="AE6DC1B9B8E247E999359D552064DE1D">
    <w:name w:val="AE6DC1B9B8E247E999359D552064DE1D"/>
    <w:rsid w:val="00C025CF"/>
  </w:style>
  <w:style w:type="paragraph" w:customStyle="1" w:styleId="AF39D3232F0B405EB044A5A113754725">
    <w:name w:val="AF39D3232F0B405EB044A5A113754725"/>
    <w:rsid w:val="00C025CF"/>
  </w:style>
  <w:style w:type="paragraph" w:customStyle="1" w:styleId="1EB4132C303B43BC9901E4F69B09C27C">
    <w:name w:val="1EB4132C303B43BC9901E4F69B09C27C"/>
    <w:rsid w:val="00C025CF"/>
  </w:style>
  <w:style w:type="paragraph" w:customStyle="1" w:styleId="020D8354E31A4CDAB86C7E22BF0E3610">
    <w:name w:val="020D8354E31A4CDAB86C7E22BF0E3610"/>
    <w:rsid w:val="00C025CF"/>
  </w:style>
  <w:style w:type="paragraph" w:customStyle="1" w:styleId="6BD8D54F03254C2386E6C9B3A298CE6A">
    <w:name w:val="6BD8D54F03254C2386E6C9B3A298CE6A"/>
    <w:rsid w:val="00C025CF"/>
  </w:style>
  <w:style w:type="paragraph" w:customStyle="1" w:styleId="ED31284CB092490BA4B425265901E515">
    <w:name w:val="ED31284CB092490BA4B425265901E515"/>
    <w:rsid w:val="00C025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2260_Materials_assessment form</Template>
  <TotalTime>0</TotalTime>
  <Pages>9</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Labriola</dc:creator>
  <cp:lastModifiedBy>Mishac</cp:lastModifiedBy>
  <cp:revision>2</cp:revision>
  <cp:lastPrinted>2016-05-27T13:44:00Z</cp:lastPrinted>
  <dcterms:created xsi:type="dcterms:W3CDTF">2016-05-27T14:23:00Z</dcterms:created>
  <dcterms:modified xsi:type="dcterms:W3CDTF">2016-05-27T14:23:00Z</dcterms:modified>
</cp:coreProperties>
</file>